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6808" w14:textId="4D873B20"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Fonts w:ascii="Arial" w:hAnsi="Arial" w:cs="Arial"/>
          <w:color w:val="292929"/>
          <w:sz w:val="22"/>
          <w:szCs w:val="22"/>
        </w:rPr>
        <w:t>Last Revised: </w:t>
      </w:r>
      <w:r w:rsidR="0066591C">
        <w:rPr>
          <w:rStyle w:val="Strong"/>
          <w:rFonts w:ascii="Arial" w:hAnsi="Arial" w:cs="Arial"/>
          <w:color w:val="292929"/>
          <w:sz w:val="22"/>
          <w:szCs w:val="22"/>
          <w:bdr w:val="none" w:sz="0" w:space="0" w:color="auto" w:frame="1"/>
        </w:rPr>
        <w:t>2023-09-18</w:t>
      </w:r>
    </w:p>
    <w:p w14:paraId="71F9AC48" w14:textId="27EF4D36" w:rsidR="00EE1B45" w:rsidRDefault="00EE1B45" w:rsidP="00EE1B45">
      <w:pPr>
        <w:pStyle w:val="NormalWeb"/>
        <w:shd w:val="clear" w:color="auto" w:fill="FFFFFF"/>
        <w:spacing w:before="0" w:beforeAutospacing="0" w:after="0" w:afterAutospacing="0"/>
        <w:jc w:val="center"/>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BY-LAWS</w:t>
      </w:r>
      <w:r>
        <w:rPr>
          <w:rFonts w:ascii="Arial" w:hAnsi="Arial" w:cs="Arial"/>
          <w:color w:val="292929"/>
          <w:sz w:val="22"/>
          <w:szCs w:val="22"/>
        </w:rPr>
        <w:br/>
        <w:t>of the</w:t>
      </w:r>
      <w:r>
        <w:rPr>
          <w:rFonts w:ascii="Arial" w:hAnsi="Arial" w:cs="Arial"/>
          <w:color w:val="292929"/>
          <w:sz w:val="22"/>
          <w:szCs w:val="22"/>
        </w:rPr>
        <w:br/>
        <w:t>NORTHEAST</w:t>
      </w:r>
      <w:r>
        <w:rPr>
          <w:rFonts w:ascii="Arial" w:hAnsi="Arial" w:cs="Arial"/>
          <w:color w:val="292929"/>
          <w:sz w:val="22"/>
          <w:szCs w:val="22"/>
        </w:rPr>
        <w:br/>
        <w:t>PAVEMENT PRESERVATION PARTNERSHIP</w:t>
      </w:r>
    </w:p>
    <w:p w14:paraId="2271CD29" w14:textId="77777777" w:rsidR="00E9499C" w:rsidRDefault="00E9499C" w:rsidP="00EE1B45">
      <w:pPr>
        <w:pStyle w:val="NormalWeb"/>
        <w:shd w:val="clear" w:color="auto" w:fill="FFFFFF"/>
        <w:spacing w:before="0" w:beforeAutospacing="0" w:after="0" w:afterAutospacing="0"/>
        <w:jc w:val="center"/>
        <w:textAlignment w:val="baseline"/>
        <w:rPr>
          <w:rFonts w:ascii="Arial" w:hAnsi="Arial" w:cs="Arial"/>
          <w:color w:val="292929"/>
          <w:sz w:val="22"/>
          <w:szCs w:val="22"/>
        </w:rPr>
      </w:pPr>
    </w:p>
    <w:p w14:paraId="12533AE6" w14:textId="7A39399C" w:rsidR="00EE1B45" w:rsidRDefault="00EE1B45" w:rsidP="00EE1B45">
      <w:pPr>
        <w:pStyle w:val="NormalWeb"/>
        <w:shd w:val="clear" w:color="auto" w:fill="FFFFFF"/>
        <w:spacing w:before="0" w:beforeAutospacing="0" w:after="0" w:afterAutospacing="0"/>
        <w:textAlignment w:val="baseline"/>
        <w:rPr>
          <w:rStyle w:val="Strong"/>
          <w:rFonts w:ascii="Arial" w:hAnsi="Arial" w:cs="Arial"/>
          <w:color w:val="292929"/>
          <w:sz w:val="22"/>
          <w:szCs w:val="22"/>
          <w:bdr w:val="none" w:sz="0" w:space="0" w:color="auto" w:frame="1"/>
        </w:rPr>
      </w:pPr>
      <w:r>
        <w:rPr>
          <w:rFonts w:ascii="Arial" w:hAnsi="Arial" w:cs="Arial"/>
          <w:color w:val="292929"/>
          <w:sz w:val="22"/>
          <w:szCs w:val="22"/>
        </w:rPr>
        <w:t>Approved: </w:t>
      </w:r>
      <w:r w:rsidR="00823FF6">
        <w:rPr>
          <w:rStyle w:val="Strong"/>
          <w:rFonts w:ascii="Arial" w:hAnsi="Arial" w:cs="Arial"/>
          <w:color w:val="292929"/>
          <w:sz w:val="22"/>
          <w:szCs w:val="22"/>
          <w:bdr w:val="none" w:sz="0" w:space="0" w:color="auto" w:frame="1"/>
        </w:rPr>
        <w:t xml:space="preserve">May </w:t>
      </w:r>
      <w:r w:rsidR="00637540">
        <w:rPr>
          <w:rStyle w:val="Strong"/>
          <w:rFonts w:ascii="Arial" w:hAnsi="Arial" w:cs="Arial"/>
          <w:color w:val="292929"/>
          <w:sz w:val="22"/>
          <w:szCs w:val="22"/>
          <w:bdr w:val="none" w:sz="0" w:space="0" w:color="auto" w:frame="1"/>
        </w:rPr>
        <w:t>7</w:t>
      </w:r>
      <w:r w:rsidR="00823FF6">
        <w:rPr>
          <w:rStyle w:val="Strong"/>
          <w:rFonts w:ascii="Arial" w:hAnsi="Arial" w:cs="Arial"/>
          <w:color w:val="292929"/>
          <w:sz w:val="22"/>
          <w:szCs w:val="22"/>
          <w:bdr w:val="none" w:sz="0" w:space="0" w:color="auto" w:frame="1"/>
        </w:rPr>
        <w:t>, 2026</w:t>
      </w:r>
    </w:p>
    <w:p w14:paraId="441D487D" w14:textId="77777777" w:rsidR="00E9499C" w:rsidRDefault="00E9499C"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1E0753F6" w14:textId="7CC5769B" w:rsidR="00EE1B45" w:rsidRDefault="00EE1B45" w:rsidP="00EE1B45">
      <w:pPr>
        <w:pStyle w:val="NormalWeb"/>
        <w:shd w:val="clear" w:color="auto" w:fill="FFFFFF"/>
        <w:spacing w:before="0" w:beforeAutospacing="0" w:after="0" w:afterAutospacing="0"/>
        <w:textAlignment w:val="baseline"/>
        <w:rPr>
          <w:rStyle w:val="Strong"/>
          <w:rFonts w:ascii="Arial" w:hAnsi="Arial" w:cs="Arial"/>
          <w:color w:val="292929"/>
          <w:sz w:val="22"/>
          <w:szCs w:val="22"/>
          <w:bdr w:val="none" w:sz="0" w:space="0" w:color="auto" w:frame="1"/>
        </w:rPr>
      </w:pPr>
      <w:r>
        <w:rPr>
          <w:rStyle w:val="Strong"/>
          <w:rFonts w:ascii="Arial" w:hAnsi="Arial" w:cs="Arial"/>
          <w:color w:val="292929"/>
          <w:sz w:val="22"/>
          <w:szCs w:val="22"/>
          <w:bdr w:val="none" w:sz="0" w:space="0" w:color="auto" w:frame="1"/>
        </w:rPr>
        <w:t>ARTICLE I</w:t>
      </w:r>
      <w:proofErr w:type="gramStart"/>
      <w:r>
        <w:rPr>
          <w:rStyle w:val="Strong"/>
          <w:rFonts w:ascii="Arial" w:hAnsi="Arial" w:cs="Arial"/>
          <w:color w:val="292929"/>
          <w:sz w:val="22"/>
          <w:szCs w:val="22"/>
          <w:bdr w:val="none" w:sz="0" w:space="0" w:color="auto" w:frame="1"/>
        </w:rPr>
        <w:t>:  Name</w:t>
      </w:r>
      <w:proofErr w:type="gramEnd"/>
      <w:r>
        <w:rPr>
          <w:rStyle w:val="Strong"/>
          <w:rFonts w:ascii="Arial" w:hAnsi="Arial" w:cs="Arial"/>
          <w:color w:val="292929"/>
          <w:sz w:val="22"/>
          <w:szCs w:val="22"/>
          <w:bdr w:val="none" w:sz="0" w:space="0" w:color="auto" w:frame="1"/>
        </w:rPr>
        <w:t xml:space="preserve"> and Location</w:t>
      </w:r>
    </w:p>
    <w:p w14:paraId="3E6409FA"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1A2CC602" w14:textId="1EDF846E"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1.  Name.</w:t>
      </w:r>
      <w:r>
        <w:rPr>
          <w:rFonts w:ascii="Arial" w:hAnsi="Arial" w:cs="Arial"/>
          <w:b/>
          <w:bCs/>
          <w:color w:val="292929"/>
          <w:sz w:val="22"/>
          <w:szCs w:val="22"/>
          <w:bdr w:val="none" w:sz="0" w:space="0" w:color="auto" w:frame="1"/>
        </w:rPr>
        <w:br/>
      </w:r>
      <w:r>
        <w:rPr>
          <w:rFonts w:ascii="Arial" w:hAnsi="Arial" w:cs="Arial"/>
          <w:color w:val="292929"/>
          <w:sz w:val="22"/>
          <w:szCs w:val="22"/>
        </w:rPr>
        <w:t>The name of this organization shall be the Northeast Pavement Preservation Partnership (NEPPP).</w:t>
      </w:r>
    </w:p>
    <w:p w14:paraId="7FE823CF"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42B4F2B3" w14:textId="07B2B0B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2.  Location.</w:t>
      </w:r>
      <w:r>
        <w:rPr>
          <w:rFonts w:ascii="Arial" w:hAnsi="Arial" w:cs="Arial"/>
          <w:b/>
          <w:bCs/>
          <w:color w:val="292929"/>
          <w:sz w:val="22"/>
          <w:szCs w:val="22"/>
          <w:bdr w:val="none" w:sz="0" w:space="0" w:color="auto" w:frame="1"/>
        </w:rPr>
        <w:br/>
      </w:r>
      <w:r>
        <w:rPr>
          <w:rFonts w:ascii="Arial" w:hAnsi="Arial" w:cs="Arial"/>
          <w:color w:val="292929"/>
          <w:sz w:val="22"/>
          <w:szCs w:val="22"/>
        </w:rPr>
        <w:t>The offices and the principal place of business for NEPPP shall be the National Center for Pavement Preservation, 2857 Jolly Road, Okemos, Michigan 48864.</w:t>
      </w:r>
    </w:p>
    <w:p w14:paraId="6D322156"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32CF8ACE" w14:textId="3735DDAC"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3.  Northeast Region.</w:t>
      </w:r>
      <w:r>
        <w:rPr>
          <w:rFonts w:ascii="Arial" w:hAnsi="Arial" w:cs="Arial"/>
          <w:b/>
          <w:bCs/>
          <w:color w:val="292929"/>
          <w:sz w:val="22"/>
          <w:szCs w:val="22"/>
          <w:bdr w:val="none" w:sz="0" w:space="0" w:color="auto" w:frame="1"/>
        </w:rPr>
        <w:br/>
      </w:r>
      <w:r>
        <w:rPr>
          <w:rFonts w:ascii="Arial" w:hAnsi="Arial" w:cs="Arial"/>
          <w:color w:val="292929"/>
          <w:sz w:val="22"/>
          <w:szCs w:val="22"/>
        </w:rPr>
        <w:t>For the purpose of these By-laws, the Northeast refers to a geographic region, which may include the states of NY, PA, ME, NH, VT, MA, RI, CT, NJ, DE, MD, the District of Columbia, and the eastern Canadian provinces of Quebec, Ontario, New Brunswick, Nova Scotia, Newfoundland, Price Edward Island, and Labrador.  For the purposes of these By-laws, state agency shall refer to State, Provincial, and District of Columbia transportation agencies.</w:t>
      </w:r>
    </w:p>
    <w:p w14:paraId="2885EC06"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5F0CC924" w14:textId="34BC622B" w:rsidR="00EE1B45" w:rsidRDefault="00EE1B45" w:rsidP="00EE1B45">
      <w:pPr>
        <w:pStyle w:val="NormalWeb"/>
        <w:shd w:val="clear" w:color="auto" w:fill="FFFFFF"/>
        <w:spacing w:before="0" w:beforeAutospacing="0" w:after="0" w:afterAutospacing="0"/>
        <w:textAlignment w:val="baseline"/>
        <w:rPr>
          <w:rStyle w:val="Strong"/>
          <w:rFonts w:ascii="Arial" w:hAnsi="Arial" w:cs="Arial"/>
          <w:color w:val="292929"/>
          <w:sz w:val="22"/>
          <w:szCs w:val="22"/>
          <w:bdr w:val="none" w:sz="0" w:space="0" w:color="auto" w:frame="1"/>
        </w:rPr>
      </w:pPr>
      <w:r>
        <w:rPr>
          <w:rStyle w:val="Strong"/>
          <w:rFonts w:ascii="Arial" w:hAnsi="Arial" w:cs="Arial"/>
          <w:color w:val="292929"/>
          <w:sz w:val="22"/>
          <w:szCs w:val="22"/>
          <w:bdr w:val="none" w:sz="0" w:space="0" w:color="auto" w:frame="1"/>
        </w:rPr>
        <w:t>ARTICLE II</w:t>
      </w:r>
      <w:proofErr w:type="gramStart"/>
      <w:r>
        <w:rPr>
          <w:rStyle w:val="Strong"/>
          <w:rFonts w:ascii="Arial" w:hAnsi="Arial" w:cs="Arial"/>
          <w:color w:val="292929"/>
          <w:sz w:val="22"/>
          <w:szCs w:val="22"/>
          <w:bdr w:val="none" w:sz="0" w:space="0" w:color="auto" w:frame="1"/>
        </w:rPr>
        <w:t>:  Vision</w:t>
      </w:r>
      <w:proofErr w:type="gramEnd"/>
      <w:r>
        <w:rPr>
          <w:rStyle w:val="Strong"/>
          <w:rFonts w:ascii="Arial" w:hAnsi="Arial" w:cs="Arial"/>
          <w:color w:val="292929"/>
          <w:sz w:val="22"/>
          <w:szCs w:val="22"/>
          <w:bdr w:val="none" w:sz="0" w:space="0" w:color="auto" w:frame="1"/>
        </w:rPr>
        <w:t>, Mission, and Objectives</w:t>
      </w:r>
    </w:p>
    <w:p w14:paraId="3A0EEA1B"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1C4293D1" w14:textId="77777777" w:rsidR="002A510A" w:rsidRPr="00A23995" w:rsidRDefault="00EE1B45" w:rsidP="00230C5A">
      <w:r>
        <w:rPr>
          <w:rStyle w:val="Strong"/>
          <w:rFonts w:ascii="Arial" w:hAnsi="Arial" w:cs="Arial"/>
          <w:color w:val="292929"/>
          <w:bdr w:val="none" w:sz="0" w:space="0" w:color="auto" w:frame="1"/>
        </w:rPr>
        <w:t>SECTION 1.  Vision Statement.</w:t>
      </w:r>
      <w:r>
        <w:rPr>
          <w:rFonts w:ascii="Arial" w:hAnsi="Arial" w:cs="Arial"/>
          <w:b/>
          <w:bCs/>
          <w:color w:val="292929"/>
          <w:bdr w:val="none" w:sz="0" w:space="0" w:color="auto" w:frame="1"/>
        </w:rPr>
        <w:br/>
      </w:r>
    </w:p>
    <w:p w14:paraId="4ED3B266" w14:textId="77777777" w:rsidR="002A510A" w:rsidRPr="00230C5A" w:rsidRDefault="002A510A" w:rsidP="002A510A">
      <w:pPr>
        <w:jc w:val="both"/>
        <w:rPr>
          <w:rFonts w:ascii="Arial" w:eastAsia="Times New Roman" w:hAnsi="Arial" w:cs="Arial"/>
          <w:color w:val="292929"/>
          <w:highlight w:val="yellow"/>
        </w:rPr>
      </w:pPr>
      <w:r w:rsidRPr="00230C5A">
        <w:rPr>
          <w:rFonts w:ascii="Arial" w:eastAsia="Times New Roman" w:hAnsi="Arial" w:cs="Arial"/>
          <w:color w:val="292929"/>
          <w:highlight w:val="yellow"/>
        </w:rPr>
        <w:t>A collaborative effort comprised of pavement preservation professionals including state, provincial and local public agencies, local and federal government, contractors, suppliers, academia and other stakeholders with a common purpose to improve and promote the benefits of pavement preservation.</w:t>
      </w:r>
    </w:p>
    <w:p w14:paraId="088D4EC9" w14:textId="00640A7D"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210679BF"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05308C30" w14:textId="77777777" w:rsidR="00C40A28" w:rsidRPr="00315A62" w:rsidRDefault="00EE1B45" w:rsidP="00230C5A">
      <w:r>
        <w:rPr>
          <w:rStyle w:val="Strong"/>
          <w:rFonts w:ascii="Arial" w:hAnsi="Arial" w:cs="Arial"/>
          <w:color w:val="292929"/>
          <w:bdr w:val="none" w:sz="0" w:space="0" w:color="auto" w:frame="1"/>
        </w:rPr>
        <w:t>SECTION 2.  Mission Statement.</w:t>
      </w:r>
      <w:r>
        <w:rPr>
          <w:rFonts w:ascii="Arial" w:hAnsi="Arial" w:cs="Arial"/>
          <w:b/>
          <w:bCs/>
          <w:color w:val="292929"/>
          <w:bdr w:val="none" w:sz="0" w:space="0" w:color="auto" w:frame="1"/>
        </w:rPr>
        <w:br/>
      </w:r>
    </w:p>
    <w:p w14:paraId="3FDE72A7" w14:textId="77777777" w:rsidR="00C40A28" w:rsidRPr="00230C5A" w:rsidRDefault="00C40A28" w:rsidP="00C40A28">
      <w:pPr>
        <w:jc w:val="both"/>
        <w:rPr>
          <w:rFonts w:ascii="Arial" w:eastAsia="Times New Roman" w:hAnsi="Arial" w:cs="Arial"/>
          <w:color w:val="292929"/>
        </w:rPr>
      </w:pPr>
      <w:r w:rsidRPr="00230C5A">
        <w:rPr>
          <w:rFonts w:ascii="Arial" w:eastAsia="Times New Roman" w:hAnsi="Arial" w:cs="Arial"/>
          <w:color w:val="292929"/>
          <w:highlight w:val="yellow"/>
        </w:rPr>
        <w:t>Provide an ongoing regional forum for Pavement Preservation practitioners to share and exchange information on related research, design, specifications, materials, and construction practices as well as to promote the benefits of Pavement Preservation through education and application.</w:t>
      </w:r>
    </w:p>
    <w:p w14:paraId="30142D4B" w14:textId="18F317C8"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198446EA"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111A5989" w14:textId="02A13F73"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3.  Objectives:</w:t>
      </w:r>
      <w:r>
        <w:rPr>
          <w:rFonts w:ascii="Arial" w:hAnsi="Arial" w:cs="Arial"/>
          <w:b/>
          <w:bCs/>
          <w:color w:val="292929"/>
          <w:sz w:val="22"/>
          <w:szCs w:val="22"/>
          <w:bdr w:val="none" w:sz="0" w:space="0" w:color="auto" w:frame="1"/>
        </w:rPr>
        <w:br/>
      </w:r>
      <w:r>
        <w:rPr>
          <w:rFonts w:ascii="Arial" w:hAnsi="Arial" w:cs="Arial"/>
          <w:color w:val="292929"/>
          <w:sz w:val="22"/>
          <w:szCs w:val="22"/>
        </w:rPr>
        <w:t>1.  Promote and implement the benefits of Pavement Preservation.</w:t>
      </w:r>
      <w:r>
        <w:rPr>
          <w:rFonts w:ascii="Arial" w:hAnsi="Arial" w:cs="Arial"/>
          <w:color w:val="292929"/>
          <w:sz w:val="22"/>
          <w:szCs w:val="22"/>
        </w:rPr>
        <w:br/>
        <w:t>2.  Promote uniformity of regional specifications and guidelines for pavement preservation treatments.</w:t>
      </w:r>
      <w:r>
        <w:rPr>
          <w:rFonts w:ascii="Arial" w:hAnsi="Arial" w:cs="Arial"/>
          <w:color w:val="292929"/>
          <w:sz w:val="22"/>
          <w:szCs w:val="22"/>
        </w:rPr>
        <w:br/>
      </w:r>
      <w:r>
        <w:rPr>
          <w:rFonts w:ascii="Arial" w:hAnsi="Arial" w:cs="Arial"/>
          <w:color w:val="292929"/>
          <w:sz w:val="22"/>
          <w:szCs w:val="22"/>
        </w:rPr>
        <w:lastRenderedPageBreak/>
        <w:t>3.  Advocate common terminology and their definitions.</w:t>
      </w:r>
      <w:r>
        <w:rPr>
          <w:rFonts w:ascii="Arial" w:hAnsi="Arial" w:cs="Arial"/>
          <w:color w:val="292929"/>
          <w:sz w:val="22"/>
          <w:szCs w:val="22"/>
        </w:rPr>
        <w:br/>
        <w:t>4.  Promote the use of improved materials, equipment, and processes among the member agencies.</w:t>
      </w:r>
      <w:r>
        <w:rPr>
          <w:rFonts w:ascii="Arial" w:hAnsi="Arial" w:cs="Arial"/>
          <w:color w:val="292929"/>
          <w:sz w:val="22"/>
          <w:szCs w:val="22"/>
        </w:rPr>
        <w:br/>
        <w:t>5.  Implement a comprehensive information sharing process.</w:t>
      </w:r>
      <w:r>
        <w:rPr>
          <w:rFonts w:ascii="Arial" w:hAnsi="Arial" w:cs="Arial"/>
          <w:color w:val="292929"/>
          <w:sz w:val="22"/>
          <w:szCs w:val="22"/>
        </w:rPr>
        <w:br/>
        <w:t>6.  Establish a coordinated regional research effort.</w:t>
      </w:r>
      <w:r>
        <w:rPr>
          <w:rFonts w:ascii="Arial" w:hAnsi="Arial" w:cs="Arial"/>
          <w:color w:val="292929"/>
          <w:sz w:val="22"/>
          <w:szCs w:val="22"/>
        </w:rPr>
        <w:br/>
        <w:t>7.  Advocate policies that integrate system preservation activities.</w:t>
      </w:r>
      <w:r>
        <w:rPr>
          <w:rFonts w:ascii="Arial" w:hAnsi="Arial" w:cs="Arial"/>
          <w:color w:val="292929"/>
          <w:sz w:val="22"/>
          <w:szCs w:val="22"/>
        </w:rPr>
        <w:br/>
        <w:t>8.  Publicize pavement preservation findings at the national level.</w:t>
      </w:r>
      <w:r>
        <w:rPr>
          <w:rFonts w:ascii="Arial" w:hAnsi="Arial" w:cs="Arial"/>
          <w:color w:val="292929"/>
          <w:sz w:val="22"/>
          <w:szCs w:val="22"/>
        </w:rPr>
        <w:br/>
        <w:t>9. Advocate the advancement of Pavement Preservation training.</w:t>
      </w:r>
    </w:p>
    <w:p w14:paraId="7F0BDA58"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3AE99497" w14:textId="04C44B53" w:rsidR="00EE1B45" w:rsidRDefault="00EE1B45" w:rsidP="00EE1B45">
      <w:pPr>
        <w:pStyle w:val="NormalWeb"/>
        <w:shd w:val="clear" w:color="auto" w:fill="FFFFFF"/>
        <w:spacing w:before="0" w:beforeAutospacing="0" w:after="0" w:afterAutospacing="0"/>
        <w:textAlignment w:val="baseline"/>
        <w:rPr>
          <w:rStyle w:val="Strong"/>
          <w:rFonts w:ascii="Arial" w:hAnsi="Arial" w:cs="Arial"/>
          <w:color w:val="292929"/>
          <w:sz w:val="22"/>
          <w:szCs w:val="22"/>
          <w:bdr w:val="none" w:sz="0" w:space="0" w:color="auto" w:frame="1"/>
        </w:rPr>
      </w:pPr>
      <w:r>
        <w:rPr>
          <w:rStyle w:val="Strong"/>
          <w:rFonts w:ascii="Arial" w:hAnsi="Arial" w:cs="Arial"/>
          <w:color w:val="292929"/>
          <w:sz w:val="22"/>
          <w:szCs w:val="22"/>
          <w:bdr w:val="none" w:sz="0" w:space="0" w:color="auto" w:frame="1"/>
        </w:rPr>
        <w:t>ARTICLE III</w:t>
      </w:r>
      <w:proofErr w:type="gramStart"/>
      <w:r>
        <w:rPr>
          <w:rStyle w:val="Strong"/>
          <w:rFonts w:ascii="Arial" w:hAnsi="Arial" w:cs="Arial"/>
          <w:color w:val="292929"/>
          <w:sz w:val="22"/>
          <w:szCs w:val="22"/>
          <w:bdr w:val="none" w:sz="0" w:space="0" w:color="auto" w:frame="1"/>
        </w:rPr>
        <w:t>:  Membership</w:t>
      </w:r>
      <w:proofErr w:type="gramEnd"/>
    </w:p>
    <w:p w14:paraId="798A622D"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631D3CF6" w14:textId="77777777" w:rsidR="00FA0D30" w:rsidRPr="000C61B1" w:rsidRDefault="00EE1B45" w:rsidP="00230C5A">
      <w:r>
        <w:rPr>
          <w:rStyle w:val="Strong"/>
          <w:rFonts w:ascii="Arial" w:hAnsi="Arial" w:cs="Arial"/>
          <w:color w:val="292929"/>
          <w:bdr w:val="none" w:sz="0" w:space="0" w:color="auto" w:frame="1"/>
        </w:rPr>
        <w:t>SECTION 1.  Membership Eligibility.</w:t>
      </w:r>
      <w:r>
        <w:rPr>
          <w:rFonts w:ascii="Arial" w:hAnsi="Arial" w:cs="Arial"/>
          <w:b/>
          <w:bCs/>
          <w:color w:val="292929"/>
          <w:bdr w:val="none" w:sz="0" w:space="0" w:color="auto" w:frame="1"/>
        </w:rPr>
        <w:br/>
      </w:r>
    </w:p>
    <w:p w14:paraId="70BFC01F" w14:textId="77777777" w:rsidR="00FA0D30" w:rsidRPr="00230C5A" w:rsidRDefault="00FA0D30" w:rsidP="00FA0D30">
      <w:pPr>
        <w:jc w:val="both"/>
        <w:rPr>
          <w:rFonts w:ascii="Arial" w:eastAsia="Times New Roman" w:hAnsi="Arial" w:cs="Arial"/>
          <w:color w:val="292929"/>
        </w:rPr>
      </w:pPr>
      <w:r w:rsidRPr="00230C5A">
        <w:rPr>
          <w:rFonts w:ascii="Arial" w:eastAsia="Times New Roman" w:hAnsi="Arial" w:cs="Arial"/>
          <w:color w:val="292929"/>
          <w:highlight w:val="yellow"/>
        </w:rPr>
        <w:t>Membership is open to Public Agencies or any Organization, Public or Private, active or interested in the preservation of the highway pavement/bridge infrastructure. Membership, excluding state agencies, may be subject to steering committee approval per the guidelines in Article IV Section 3.</w:t>
      </w:r>
    </w:p>
    <w:p w14:paraId="2DF64B0F" w14:textId="40E41A3E"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13C55EF1"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5CAA4EFF" w14:textId="15D80F88"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2.  Voting Rights.</w:t>
      </w:r>
      <w:r>
        <w:rPr>
          <w:rFonts w:ascii="Arial" w:hAnsi="Arial" w:cs="Arial"/>
          <w:b/>
          <w:bCs/>
          <w:color w:val="292929"/>
          <w:sz w:val="22"/>
          <w:szCs w:val="22"/>
          <w:bdr w:val="none" w:sz="0" w:space="0" w:color="auto" w:frame="1"/>
        </w:rPr>
        <w:br/>
      </w:r>
      <w:r>
        <w:rPr>
          <w:rFonts w:ascii="Arial" w:hAnsi="Arial" w:cs="Arial"/>
          <w:color w:val="292929"/>
          <w:sz w:val="22"/>
          <w:szCs w:val="22"/>
        </w:rPr>
        <w:t xml:space="preserve">Each member state highway agency shall have two votes and all other </w:t>
      </w:r>
      <w:proofErr w:type="gramStart"/>
      <w:r>
        <w:rPr>
          <w:rFonts w:ascii="Arial" w:hAnsi="Arial" w:cs="Arial"/>
          <w:color w:val="292929"/>
          <w:sz w:val="22"/>
          <w:szCs w:val="22"/>
        </w:rPr>
        <w:t>organizations</w:t>
      </w:r>
      <w:proofErr w:type="gramEnd"/>
      <w:r>
        <w:rPr>
          <w:rFonts w:ascii="Arial" w:hAnsi="Arial" w:cs="Arial"/>
          <w:color w:val="292929"/>
          <w:sz w:val="22"/>
          <w:szCs w:val="22"/>
        </w:rPr>
        <w:t xml:space="preserve"> and member public agencies and organizations shall have one vote.</w:t>
      </w:r>
    </w:p>
    <w:p w14:paraId="1CD88EED"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0CA57098" w14:textId="3AEFEE9E" w:rsidR="00EE1B45" w:rsidRDefault="00EE1B45" w:rsidP="00EE1B45">
      <w:pPr>
        <w:pStyle w:val="NormalWeb"/>
        <w:shd w:val="clear" w:color="auto" w:fill="FFFFFF"/>
        <w:spacing w:before="0" w:beforeAutospacing="0" w:after="0" w:afterAutospacing="0"/>
        <w:textAlignment w:val="baseline"/>
        <w:rPr>
          <w:rStyle w:val="Strong"/>
          <w:rFonts w:ascii="Arial" w:hAnsi="Arial" w:cs="Arial"/>
          <w:color w:val="292929"/>
          <w:sz w:val="22"/>
          <w:szCs w:val="22"/>
          <w:bdr w:val="none" w:sz="0" w:space="0" w:color="auto" w:frame="1"/>
        </w:rPr>
      </w:pPr>
      <w:r>
        <w:rPr>
          <w:rStyle w:val="Strong"/>
          <w:rFonts w:ascii="Arial" w:hAnsi="Arial" w:cs="Arial"/>
          <w:color w:val="292929"/>
          <w:sz w:val="22"/>
          <w:szCs w:val="22"/>
          <w:bdr w:val="none" w:sz="0" w:space="0" w:color="auto" w:frame="1"/>
        </w:rPr>
        <w:t>ARTICLE IV</w:t>
      </w:r>
      <w:proofErr w:type="gramStart"/>
      <w:r>
        <w:rPr>
          <w:rStyle w:val="Strong"/>
          <w:rFonts w:ascii="Arial" w:hAnsi="Arial" w:cs="Arial"/>
          <w:color w:val="292929"/>
          <w:sz w:val="22"/>
          <w:szCs w:val="22"/>
          <w:bdr w:val="none" w:sz="0" w:space="0" w:color="auto" w:frame="1"/>
        </w:rPr>
        <w:t>:  Steering</w:t>
      </w:r>
      <w:proofErr w:type="gramEnd"/>
      <w:r>
        <w:rPr>
          <w:rStyle w:val="Strong"/>
          <w:rFonts w:ascii="Arial" w:hAnsi="Arial" w:cs="Arial"/>
          <w:color w:val="292929"/>
          <w:sz w:val="22"/>
          <w:szCs w:val="22"/>
          <w:bdr w:val="none" w:sz="0" w:space="0" w:color="auto" w:frame="1"/>
        </w:rPr>
        <w:t xml:space="preserve"> Committee</w:t>
      </w:r>
    </w:p>
    <w:p w14:paraId="21A1F90B"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41DD3689" w14:textId="09CF826B"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1.  Committee Structure.</w:t>
      </w:r>
      <w:r>
        <w:rPr>
          <w:rFonts w:ascii="Arial" w:hAnsi="Arial" w:cs="Arial"/>
          <w:b/>
          <w:bCs/>
          <w:color w:val="292929"/>
          <w:sz w:val="22"/>
          <w:szCs w:val="22"/>
          <w:bdr w:val="none" w:sz="0" w:space="0" w:color="auto" w:frame="1"/>
        </w:rPr>
        <w:br/>
      </w:r>
      <w:r>
        <w:rPr>
          <w:rFonts w:ascii="Arial" w:hAnsi="Arial" w:cs="Arial"/>
          <w:color w:val="292929"/>
          <w:sz w:val="22"/>
          <w:szCs w:val="22"/>
        </w:rPr>
        <w:t xml:space="preserve">The Steering Committee of the Partnership shall consist of a Chair (selected from a state member agency), two Vice-Chairs (one selected from a state member agency and one selected from a non-state member organization), Secretary/Treasurer (selected from a state member agency), for a total of </w:t>
      </w:r>
      <w:r w:rsidR="00AE0332">
        <w:rPr>
          <w:rFonts w:ascii="Arial" w:hAnsi="Arial" w:cs="Arial"/>
          <w:color w:val="292929"/>
          <w:sz w:val="22"/>
          <w:szCs w:val="22"/>
        </w:rPr>
        <w:t xml:space="preserve">twelve </w:t>
      </w:r>
      <w:r>
        <w:rPr>
          <w:rFonts w:ascii="Arial" w:hAnsi="Arial" w:cs="Arial"/>
          <w:color w:val="292929"/>
          <w:sz w:val="22"/>
          <w:szCs w:val="22"/>
        </w:rPr>
        <w:t>Directors.</w:t>
      </w:r>
    </w:p>
    <w:p w14:paraId="581640E4"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5E81EBE7" w14:textId="68C44A6F"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2.  Authority of the Steering Committee.</w:t>
      </w:r>
      <w:r>
        <w:rPr>
          <w:rFonts w:ascii="Arial" w:hAnsi="Arial" w:cs="Arial"/>
          <w:b/>
          <w:bCs/>
          <w:color w:val="292929"/>
          <w:sz w:val="22"/>
          <w:szCs w:val="22"/>
          <w:bdr w:val="none" w:sz="0" w:space="0" w:color="auto" w:frame="1"/>
        </w:rPr>
        <w:br/>
      </w:r>
      <w:r>
        <w:rPr>
          <w:rFonts w:ascii="Arial" w:hAnsi="Arial" w:cs="Arial"/>
          <w:color w:val="292929"/>
          <w:sz w:val="22"/>
          <w:szCs w:val="22"/>
        </w:rPr>
        <w:t xml:space="preserve">The governing body of this organization shall be the Steering Committee.  This Committee shall act on selected issues and requests brought by the general membership.  The Steering Committee can appoint working groups for the development of programs, tasks, and activities, or </w:t>
      </w:r>
      <w:proofErr w:type="gramStart"/>
      <w:r>
        <w:rPr>
          <w:rFonts w:ascii="Arial" w:hAnsi="Arial" w:cs="Arial"/>
          <w:color w:val="292929"/>
          <w:sz w:val="22"/>
          <w:szCs w:val="22"/>
        </w:rPr>
        <w:t>take action</w:t>
      </w:r>
      <w:proofErr w:type="gramEnd"/>
      <w:r>
        <w:rPr>
          <w:rFonts w:ascii="Arial" w:hAnsi="Arial" w:cs="Arial"/>
          <w:color w:val="292929"/>
          <w:sz w:val="22"/>
          <w:szCs w:val="22"/>
        </w:rPr>
        <w:t xml:space="preserve"> on items of common interest to the membership.  The Steering Committee shall also actively pursue the objectives of this organization.</w:t>
      </w:r>
    </w:p>
    <w:p w14:paraId="4D687BD6"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3943D75B"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3.  Appointment of the Directors.</w:t>
      </w:r>
      <w:r>
        <w:rPr>
          <w:rFonts w:ascii="Arial" w:hAnsi="Arial" w:cs="Arial"/>
          <w:b/>
          <w:bCs/>
          <w:color w:val="292929"/>
          <w:sz w:val="22"/>
          <w:szCs w:val="22"/>
          <w:bdr w:val="none" w:sz="0" w:space="0" w:color="auto" w:frame="1"/>
        </w:rPr>
        <w:br/>
      </w:r>
      <w:r>
        <w:rPr>
          <w:rFonts w:ascii="Arial" w:hAnsi="Arial" w:cs="Arial"/>
          <w:color w:val="292929"/>
          <w:sz w:val="22"/>
          <w:szCs w:val="22"/>
        </w:rPr>
        <w:t>All Directors shall be members of organizations that are in good standing in the NEPPP.</w:t>
      </w:r>
    </w:p>
    <w:p w14:paraId="7AA9A11C" w14:textId="0AEF62DB" w:rsidR="00EE1B45" w:rsidRDefault="00EE1B45" w:rsidP="00EE1B45">
      <w:pPr>
        <w:pStyle w:val="NormalWeb"/>
        <w:shd w:val="clear" w:color="auto" w:fill="FFFFFF"/>
        <w:spacing w:before="0" w:beforeAutospacing="0" w:after="360" w:afterAutospacing="0"/>
        <w:textAlignment w:val="baseline"/>
        <w:rPr>
          <w:rFonts w:ascii="Arial" w:hAnsi="Arial" w:cs="Arial"/>
          <w:color w:val="292929"/>
          <w:sz w:val="22"/>
          <w:szCs w:val="22"/>
        </w:rPr>
      </w:pPr>
      <w:r>
        <w:rPr>
          <w:rFonts w:ascii="Arial" w:hAnsi="Arial" w:cs="Arial"/>
          <w:color w:val="292929"/>
          <w:sz w:val="22"/>
          <w:szCs w:val="22"/>
        </w:rPr>
        <w:t xml:space="preserve">Directors shall be selected by their individual member organizations.  </w:t>
      </w:r>
      <w:proofErr w:type="gramStart"/>
      <w:r>
        <w:rPr>
          <w:rFonts w:ascii="Arial" w:hAnsi="Arial" w:cs="Arial"/>
          <w:color w:val="292929"/>
          <w:sz w:val="22"/>
          <w:szCs w:val="22"/>
        </w:rPr>
        <w:t>The Directors</w:t>
      </w:r>
      <w:proofErr w:type="gramEnd"/>
      <w:r>
        <w:rPr>
          <w:rFonts w:ascii="Arial" w:hAnsi="Arial" w:cs="Arial"/>
          <w:color w:val="292929"/>
          <w:sz w:val="22"/>
          <w:szCs w:val="22"/>
        </w:rPr>
        <w:t xml:space="preserve"> shall be </w:t>
      </w:r>
      <w:r w:rsidR="00CA5A70">
        <w:rPr>
          <w:rFonts w:ascii="Arial" w:hAnsi="Arial" w:cs="Arial"/>
          <w:color w:val="292929"/>
          <w:sz w:val="22"/>
          <w:szCs w:val="22"/>
        </w:rPr>
        <w:t xml:space="preserve">twelve </w:t>
      </w:r>
      <w:r>
        <w:rPr>
          <w:rFonts w:ascii="Arial" w:hAnsi="Arial" w:cs="Arial"/>
          <w:color w:val="292929"/>
          <w:sz w:val="22"/>
          <w:szCs w:val="22"/>
        </w:rPr>
        <w:t>members from the following categories:</w:t>
      </w:r>
    </w:p>
    <w:p w14:paraId="5B924F76" w14:textId="78CAE9E8" w:rsidR="001868F0" w:rsidRPr="003C42E2" w:rsidRDefault="00EE1B45" w:rsidP="001868F0">
      <w:pPr>
        <w:jc w:val="both"/>
        <w:rPr>
          <w:rFonts w:ascii="Arial" w:eastAsia="Times New Roman" w:hAnsi="Arial" w:cs="Arial"/>
          <w:color w:val="292929"/>
        </w:rPr>
      </w:pPr>
      <w:r>
        <w:rPr>
          <w:rFonts w:ascii="Arial" w:hAnsi="Arial" w:cs="Arial"/>
          <w:color w:val="292929"/>
        </w:rPr>
        <w:t xml:space="preserve">Public Agency </w:t>
      </w:r>
      <w:r w:rsidRPr="003C42E2">
        <w:rPr>
          <w:rFonts w:ascii="Arial" w:eastAsia="Times New Roman" w:hAnsi="Arial" w:cs="Arial"/>
          <w:color w:val="292929"/>
        </w:rPr>
        <w:t xml:space="preserve">Members – </w:t>
      </w:r>
      <w:r w:rsidR="00C9453B" w:rsidRPr="003C42E2">
        <w:rPr>
          <w:rFonts w:ascii="Arial" w:eastAsia="Times New Roman" w:hAnsi="Arial" w:cs="Arial"/>
          <w:color w:val="292929"/>
        </w:rPr>
        <w:t xml:space="preserve">seven </w:t>
      </w:r>
      <w:r w:rsidRPr="003C42E2">
        <w:rPr>
          <w:rFonts w:ascii="Arial" w:eastAsia="Times New Roman" w:hAnsi="Arial" w:cs="Arial"/>
          <w:color w:val="292929"/>
        </w:rPr>
        <w:t xml:space="preserve">Directors will be </w:t>
      </w:r>
      <w:r w:rsidR="00212E4F" w:rsidRPr="003C42E2">
        <w:rPr>
          <w:rFonts w:ascii="Arial" w:eastAsia="Times New Roman" w:hAnsi="Arial" w:cs="Arial"/>
          <w:color w:val="292929"/>
          <w:highlight w:val="yellow"/>
        </w:rPr>
        <w:t xml:space="preserve">selected </w:t>
      </w:r>
      <w:r w:rsidR="001868F0" w:rsidRPr="003C42E2">
        <w:rPr>
          <w:rFonts w:ascii="Arial" w:eastAsia="Times New Roman" w:hAnsi="Arial" w:cs="Arial"/>
          <w:color w:val="292929"/>
          <w:highlight w:val="yellow"/>
        </w:rPr>
        <w:t>at the business meeting by the general membership.  State or Provincial Director’s agencies must be contributing members to the program and willing and able to participate in partnership meetings and activities.</w:t>
      </w:r>
      <w:r w:rsidR="001868F0" w:rsidRPr="003C42E2">
        <w:rPr>
          <w:rFonts w:ascii="Arial" w:eastAsia="Times New Roman" w:hAnsi="Arial" w:cs="Arial"/>
          <w:color w:val="292929"/>
        </w:rPr>
        <w:t xml:space="preserve">  </w:t>
      </w:r>
    </w:p>
    <w:p w14:paraId="4F96544E" w14:textId="1B7C5B79" w:rsidR="00212E4F" w:rsidRDefault="00EE1B45" w:rsidP="00EE1B45">
      <w:pPr>
        <w:pStyle w:val="NormalWeb"/>
        <w:shd w:val="clear" w:color="auto" w:fill="FFFFFF"/>
        <w:spacing w:before="0" w:beforeAutospacing="0" w:after="360" w:afterAutospacing="0"/>
        <w:textAlignment w:val="baseline"/>
        <w:rPr>
          <w:rFonts w:ascii="Arial" w:hAnsi="Arial" w:cs="Arial"/>
          <w:color w:val="292929"/>
          <w:sz w:val="22"/>
          <w:szCs w:val="22"/>
        </w:rPr>
      </w:pPr>
      <w:r>
        <w:rPr>
          <w:rFonts w:ascii="Arial" w:hAnsi="Arial" w:cs="Arial"/>
          <w:color w:val="292929"/>
          <w:sz w:val="22"/>
          <w:szCs w:val="22"/>
        </w:rPr>
        <w:t xml:space="preserve"> </w:t>
      </w:r>
    </w:p>
    <w:p w14:paraId="0F564589" w14:textId="77777777" w:rsidR="000E56E9" w:rsidRPr="00230C5A" w:rsidRDefault="000E56E9" w:rsidP="000E56E9">
      <w:pPr>
        <w:jc w:val="both"/>
        <w:rPr>
          <w:rFonts w:ascii="Arial" w:eastAsia="Times New Roman" w:hAnsi="Arial" w:cs="Arial"/>
          <w:color w:val="292929"/>
        </w:rPr>
      </w:pPr>
      <w:r w:rsidRPr="00230C5A">
        <w:rPr>
          <w:rFonts w:ascii="Arial" w:eastAsia="Times New Roman" w:hAnsi="Arial" w:cs="Arial"/>
          <w:color w:val="292929"/>
          <w:highlight w:val="yellow"/>
        </w:rPr>
        <w:t>Local Agency Director – one Director will be selected at the business meeting by the general membership.  Local Agency Directors must be willing and able to participate in partnership meetings and activities.</w:t>
      </w:r>
      <w:r w:rsidRPr="00230C5A">
        <w:rPr>
          <w:rFonts w:ascii="Arial" w:eastAsia="Times New Roman" w:hAnsi="Arial" w:cs="Arial"/>
          <w:color w:val="292929"/>
        </w:rPr>
        <w:t xml:space="preserve">  </w:t>
      </w:r>
    </w:p>
    <w:p w14:paraId="7BB6620C" w14:textId="77777777" w:rsidR="000E56E9" w:rsidRPr="00230C5A" w:rsidRDefault="000E56E9" w:rsidP="000E56E9">
      <w:pPr>
        <w:jc w:val="both"/>
        <w:rPr>
          <w:rFonts w:ascii="Arial" w:eastAsia="Times New Roman" w:hAnsi="Arial" w:cs="Arial"/>
          <w:color w:val="292929"/>
        </w:rPr>
      </w:pPr>
    </w:p>
    <w:p w14:paraId="1EDC58ED" w14:textId="77777777" w:rsidR="000E56E9" w:rsidRPr="00230C5A" w:rsidRDefault="000E56E9" w:rsidP="000E56E9">
      <w:pPr>
        <w:jc w:val="both"/>
        <w:rPr>
          <w:rFonts w:ascii="Arial" w:eastAsia="Times New Roman" w:hAnsi="Arial" w:cs="Arial"/>
          <w:color w:val="292929"/>
        </w:rPr>
      </w:pPr>
      <w:r w:rsidRPr="00230C5A">
        <w:rPr>
          <w:rFonts w:ascii="Arial" w:eastAsia="Times New Roman" w:hAnsi="Arial" w:cs="Arial"/>
          <w:color w:val="292929"/>
          <w:highlight w:val="yellow"/>
        </w:rPr>
        <w:t>Industry Directors – two Directors will be selected at the business meeting by the general membership.  Industry Directors must be either Regional or National members in good standing and be willing and able to participate in partnership meetings and activities.</w:t>
      </w:r>
      <w:r w:rsidRPr="00230C5A">
        <w:rPr>
          <w:rFonts w:ascii="Arial" w:eastAsia="Times New Roman" w:hAnsi="Arial" w:cs="Arial"/>
          <w:color w:val="292929"/>
        </w:rPr>
        <w:t xml:space="preserve">  </w:t>
      </w:r>
    </w:p>
    <w:p w14:paraId="4A684BE7" w14:textId="77777777" w:rsidR="00EE1B45" w:rsidRDefault="00EE1B45" w:rsidP="00EE1B45">
      <w:pPr>
        <w:pStyle w:val="NormalWeb"/>
        <w:shd w:val="clear" w:color="auto" w:fill="FFFFFF"/>
        <w:spacing w:before="0" w:beforeAutospacing="0" w:after="360" w:afterAutospacing="0"/>
        <w:textAlignment w:val="baseline"/>
        <w:rPr>
          <w:rFonts w:ascii="Arial" w:hAnsi="Arial" w:cs="Arial"/>
          <w:color w:val="292929"/>
          <w:sz w:val="22"/>
          <w:szCs w:val="22"/>
        </w:rPr>
      </w:pPr>
      <w:r>
        <w:rPr>
          <w:rFonts w:ascii="Arial" w:hAnsi="Arial" w:cs="Arial"/>
          <w:color w:val="292929"/>
          <w:sz w:val="22"/>
          <w:szCs w:val="22"/>
        </w:rPr>
        <w:t>At-Large Representatives – two Directors will be elected by the general membership of the NEPPP at the annual Business Meeting.</w:t>
      </w:r>
    </w:p>
    <w:p w14:paraId="0A9A6363" w14:textId="77777777" w:rsidR="004F0CF5" w:rsidRPr="00230C5A" w:rsidRDefault="004F0CF5" w:rsidP="004F0CF5">
      <w:pPr>
        <w:jc w:val="both"/>
        <w:rPr>
          <w:rFonts w:ascii="Arial" w:eastAsia="Times New Roman" w:hAnsi="Arial" w:cs="Arial"/>
          <w:color w:val="292929"/>
          <w:highlight w:val="yellow"/>
        </w:rPr>
      </w:pPr>
      <w:r w:rsidRPr="00230C5A">
        <w:rPr>
          <w:rFonts w:ascii="Arial" w:eastAsia="Times New Roman" w:hAnsi="Arial" w:cs="Arial"/>
          <w:color w:val="292929"/>
          <w:highlight w:val="yellow"/>
        </w:rPr>
        <w:t xml:space="preserve">At-Large Directors are subject to the same requirements as shown above, </w:t>
      </w:r>
      <w:proofErr w:type="gramStart"/>
      <w:r w:rsidRPr="00230C5A">
        <w:rPr>
          <w:rFonts w:ascii="Arial" w:eastAsia="Times New Roman" w:hAnsi="Arial" w:cs="Arial"/>
          <w:color w:val="292929"/>
          <w:highlight w:val="yellow"/>
        </w:rPr>
        <w:t>per</w:t>
      </w:r>
      <w:proofErr w:type="gramEnd"/>
      <w:r w:rsidRPr="00230C5A">
        <w:rPr>
          <w:rFonts w:ascii="Arial" w:eastAsia="Times New Roman" w:hAnsi="Arial" w:cs="Arial"/>
          <w:color w:val="292929"/>
          <w:highlight w:val="yellow"/>
        </w:rPr>
        <w:t xml:space="preserve"> their respective organization.</w:t>
      </w:r>
    </w:p>
    <w:p w14:paraId="4E50CF1E" w14:textId="77777777" w:rsidR="005B6C8D" w:rsidRPr="00230C5A" w:rsidRDefault="005B6C8D" w:rsidP="005B6C8D">
      <w:pPr>
        <w:pStyle w:val="NormalWeb"/>
        <w:shd w:val="clear" w:color="auto" w:fill="FFFFFF"/>
        <w:spacing w:after="0"/>
        <w:textAlignment w:val="baseline"/>
        <w:rPr>
          <w:rFonts w:ascii="Arial" w:hAnsi="Arial" w:cs="Arial"/>
          <w:color w:val="292929"/>
          <w:sz w:val="22"/>
          <w:szCs w:val="22"/>
        </w:rPr>
      </w:pPr>
      <w:r w:rsidRPr="00230C5A">
        <w:rPr>
          <w:rFonts w:ascii="Arial" w:hAnsi="Arial" w:cs="Arial"/>
          <w:color w:val="292929"/>
          <w:sz w:val="22"/>
          <w:szCs w:val="22"/>
          <w:highlight w:val="yellow"/>
        </w:rPr>
        <w:t>Federal Highway Administration- One Director will be selected by the FHWA to serve in an ex-officio, advisory capacity to the Steering Committee but without voting rights.</w:t>
      </w:r>
    </w:p>
    <w:p w14:paraId="53127C9E" w14:textId="77777777" w:rsidR="002104F5" w:rsidRDefault="002104F5" w:rsidP="00230C5A">
      <w:pPr>
        <w:pStyle w:val="NormalWeb"/>
        <w:shd w:val="clear" w:color="auto" w:fill="FFFFFF"/>
        <w:spacing w:before="0" w:beforeAutospacing="0" w:after="0" w:afterAutospacing="0"/>
        <w:textAlignment w:val="baseline"/>
        <w:rPr>
          <w:rFonts w:ascii="Arial" w:hAnsi="Arial" w:cs="Arial"/>
          <w:color w:val="292929"/>
          <w:sz w:val="22"/>
          <w:szCs w:val="22"/>
        </w:rPr>
      </w:pPr>
    </w:p>
    <w:p w14:paraId="1E34BFC0" w14:textId="77777777" w:rsidR="00EE1B45" w:rsidRDefault="00EE1B45" w:rsidP="00EE1B45">
      <w:pPr>
        <w:pStyle w:val="NormalWeb"/>
        <w:shd w:val="clear" w:color="auto" w:fill="FFFFFF"/>
        <w:spacing w:before="0" w:beforeAutospacing="0" w:after="360" w:afterAutospacing="0"/>
        <w:textAlignment w:val="baseline"/>
        <w:rPr>
          <w:rFonts w:ascii="Arial" w:hAnsi="Arial" w:cs="Arial"/>
          <w:color w:val="292929"/>
          <w:sz w:val="22"/>
          <w:szCs w:val="22"/>
        </w:rPr>
      </w:pPr>
      <w:r>
        <w:rPr>
          <w:rFonts w:ascii="Arial" w:hAnsi="Arial" w:cs="Arial"/>
          <w:color w:val="292929"/>
          <w:sz w:val="22"/>
          <w:szCs w:val="22"/>
        </w:rPr>
        <w:t>When an appointed Director is not present, a designated alternate for each Director position may serve on the Steering Committee as a voting member by proxy.</w:t>
      </w:r>
    </w:p>
    <w:p w14:paraId="68ACF2A1" w14:textId="77777777" w:rsidR="00EE1B45" w:rsidRDefault="00EE1B45" w:rsidP="00EE1B45">
      <w:pPr>
        <w:pStyle w:val="NormalWeb"/>
        <w:shd w:val="clear" w:color="auto" w:fill="FFFFFF"/>
        <w:spacing w:before="0" w:beforeAutospacing="0" w:after="360" w:afterAutospacing="0"/>
        <w:textAlignment w:val="baseline"/>
        <w:rPr>
          <w:rFonts w:ascii="Arial" w:hAnsi="Arial" w:cs="Arial"/>
          <w:color w:val="292929"/>
          <w:sz w:val="22"/>
          <w:szCs w:val="22"/>
        </w:rPr>
      </w:pPr>
      <w:r>
        <w:rPr>
          <w:rFonts w:ascii="Arial" w:hAnsi="Arial" w:cs="Arial"/>
          <w:color w:val="292929"/>
          <w:sz w:val="22"/>
          <w:szCs w:val="22"/>
        </w:rPr>
        <w:t>If any group is not represented in the NEPPP (i.e., Local Agencies), their Director’s position shall remain vacant until such time as the group is represented.</w:t>
      </w:r>
    </w:p>
    <w:p w14:paraId="44B83A1F" w14:textId="77777777" w:rsidR="00936896" w:rsidRPr="00230C5A" w:rsidRDefault="00936896" w:rsidP="00936896">
      <w:pPr>
        <w:jc w:val="both"/>
        <w:rPr>
          <w:rFonts w:ascii="Arial" w:eastAsia="Times New Roman" w:hAnsi="Arial" w:cs="Arial"/>
          <w:color w:val="292929"/>
          <w:highlight w:val="yellow"/>
        </w:rPr>
      </w:pPr>
      <w:r w:rsidRPr="00230C5A">
        <w:rPr>
          <w:rFonts w:ascii="Arial" w:eastAsia="Times New Roman" w:hAnsi="Arial" w:cs="Arial"/>
          <w:color w:val="292929"/>
          <w:highlight w:val="yellow"/>
        </w:rPr>
        <w:t>Directors shall be members of organizations that are in good standing in the Partnership.  Member state agencies must be participant in the AASHTO Preservation Management Technical Service Program.  Local Agency and Academia are considered in good standing by the Steering Committee when actively participating in the partnership.  Industry directors must be a regional or national member each year they serve to be considered in good standing.</w:t>
      </w:r>
    </w:p>
    <w:p w14:paraId="5FC03495" w14:textId="77777777" w:rsidR="00936896" w:rsidRDefault="00936896" w:rsidP="00EE1B45">
      <w:pPr>
        <w:pStyle w:val="NormalWeb"/>
        <w:shd w:val="clear" w:color="auto" w:fill="FFFFFF"/>
        <w:spacing w:before="0" w:beforeAutospacing="0" w:after="360" w:afterAutospacing="0"/>
        <w:textAlignment w:val="baseline"/>
        <w:rPr>
          <w:rFonts w:ascii="Arial" w:hAnsi="Arial" w:cs="Arial"/>
          <w:color w:val="292929"/>
          <w:sz w:val="22"/>
          <w:szCs w:val="22"/>
        </w:rPr>
      </w:pPr>
    </w:p>
    <w:p w14:paraId="4DE4E813"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4.  Selection of Officers and At-Large Director for the Steering Committee</w:t>
      </w:r>
      <w:r>
        <w:rPr>
          <w:rFonts w:ascii="Arial" w:hAnsi="Arial" w:cs="Arial"/>
          <w:color w:val="292929"/>
          <w:sz w:val="22"/>
          <w:szCs w:val="22"/>
        </w:rPr>
        <w:t>.</w:t>
      </w:r>
      <w:r>
        <w:rPr>
          <w:rFonts w:ascii="Arial" w:hAnsi="Arial" w:cs="Arial"/>
          <w:color w:val="292929"/>
          <w:sz w:val="22"/>
          <w:szCs w:val="22"/>
        </w:rPr>
        <w:br/>
        <w:t>The general membership of NEPPP shall select four officers to preside over the business meetings and two At-Large Directors.  The officers are a Chair, Vice-Chair (state member), Vice-Chair (non-state member), and Secretary/Treasurer.</w:t>
      </w:r>
    </w:p>
    <w:p w14:paraId="61A7F5B8" w14:textId="77777777" w:rsidR="00EE1B45" w:rsidRDefault="00EE1B45" w:rsidP="00EE1B45">
      <w:pPr>
        <w:pStyle w:val="NormalWeb"/>
        <w:shd w:val="clear" w:color="auto" w:fill="FFFFFF"/>
        <w:spacing w:before="0" w:beforeAutospacing="0" w:after="360" w:afterAutospacing="0"/>
        <w:textAlignment w:val="baseline"/>
        <w:rPr>
          <w:rFonts w:ascii="Arial" w:hAnsi="Arial" w:cs="Arial"/>
          <w:color w:val="292929"/>
          <w:sz w:val="22"/>
          <w:szCs w:val="22"/>
        </w:rPr>
      </w:pPr>
      <w:r>
        <w:rPr>
          <w:rFonts w:ascii="Arial" w:hAnsi="Arial" w:cs="Arial"/>
          <w:color w:val="292929"/>
          <w:sz w:val="22"/>
          <w:szCs w:val="22"/>
        </w:rPr>
        <w:t>The Chair, both Vice-Chairs, and Secretary/Treasurer shall be full members and subject to the direction and supervision of the Directors.</w:t>
      </w:r>
    </w:p>
    <w:p w14:paraId="038A855D"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5.  Terms of Service for Directors and Officers.</w:t>
      </w:r>
      <w:r>
        <w:rPr>
          <w:rFonts w:ascii="Arial" w:hAnsi="Arial" w:cs="Arial"/>
          <w:b/>
          <w:bCs/>
          <w:color w:val="292929"/>
          <w:sz w:val="22"/>
          <w:szCs w:val="22"/>
          <w:bdr w:val="none" w:sz="0" w:space="0" w:color="auto" w:frame="1"/>
        </w:rPr>
        <w:br/>
      </w:r>
      <w:r>
        <w:rPr>
          <w:rFonts w:ascii="Arial" w:hAnsi="Arial" w:cs="Arial"/>
          <w:color w:val="292929"/>
          <w:sz w:val="22"/>
          <w:szCs w:val="22"/>
        </w:rPr>
        <w:t xml:space="preserve">Officers of the Steering Committee shall serve a three-year progressive term.  The order of progression will be from Secretary/Treasurer (state member only) to Vice-Chair (state member only) and from Vice-Chair (state member only) to Chair.  Each office is limited to a one-year term.  The </w:t>
      </w:r>
      <w:proofErr w:type="gramStart"/>
      <w:r>
        <w:rPr>
          <w:rFonts w:ascii="Arial" w:hAnsi="Arial" w:cs="Arial"/>
          <w:color w:val="292929"/>
          <w:sz w:val="22"/>
          <w:szCs w:val="22"/>
        </w:rPr>
        <w:t>Vice-Chair</w:t>
      </w:r>
      <w:proofErr w:type="gramEnd"/>
      <w:r>
        <w:rPr>
          <w:rFonts w:ascii="Arial" w:hAnsi="Arial" w:cs="Arial"/>
          <w:color w:val="292929"/>
          <w:sz w:val="22"/>
          <w:szCs w:val="22"/>
        </w:rPr>
        <w:t xml:space="preserve"> (non-state member organization) shall serve a full three-year term.</w:t>
      </w:r>
    </w:p>
    <w:p w14:paraId="742AFB60" w14:textId="77777777" w:rsidR="00EE1B45" w:rsidRDefault="00EE1B45" w:rsidP="00EE1B45">
      <w:pPr>
        <w:pStyle w:val="NormalWeb"/>
        <w:shd w:val="clear" w:color="auto" w:fill="FFFFFF"/>
        <w:spacing w:before="0" w:beforeAutospacing="0" w:after="360" w:afterAutospacing="0"/>
        <w:textAlignment w:val="baseline"/>
        <w:rPr>
          <w:rFonts w:ascii="Arial" w:hAnsi="Arial" w:cs="Arial"/>
          <w:color w:val="292929"/>
          <w:sz w:val="22"/>
          <w:szCs w:val="22"/>
        </w:rPr>
      </w:pPr>
      <w:r>
        <w:rPr>
          <w:rFonts w:ascii="Arial" w:hAnsi="Arial" w:cs="Arial"/>
          <w:color w:val="292929"/>
          <w:sz w:val="22"/>
          <w:szCs w:val="22"/>
        </w:rPr>
        <w:t>Directors of the Steering Committee shall serve a three-year term.  No more than 1/3 of the members’ terms shall expire in any one year.  There shall be no term limits for members of the Steering Committee.</w:t>
      </w:r>
    </w:p>
    <w:p w14:paraId="2FFA93BA"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6.  Duties of Officers and Directors.</w:t>
      </w:r>
      <w:r>
        <w:rPr>
          <w:rFonts w:ascii="Arial" w:hAnsi="Arial" w:cs="Arial"/>
          <w:b/>
          <w:bCs/>
          <w:color w:val="292929"/>
          <w:sz w:val="22"/>
          <w:szCs w:val="22"/>
          <w:bdr w:val="none" w:sz="0" w:space="0" w:color="auto" w:frame="1"/>
        </w:rPr>
        <w:br/>
      </w:r>
      <w:r>
        <w:rPr>
          <w:rFonts w:ascii="Arial" w:hAnsi="Arial" w:cs="Arial"/>
          <w:color w:val="292929"/>
          <w:sz w:val="22"/>
          <w:szCs w:val="22"/>
        </w:rPr>
        <w:t>The Chair of the Steering Committee will preside over the annual meeting and shall have active control of the membership business meeting.</w:t>
      </w:r>
    </w:p>
    <w:p w14:paraId="3B02182B" w14:textId="77777777" w:rsidR="00EE1B45" w:rsidRDefault="00EE1B45" w:rsidP="00EE1B45">
      <w:pPr>
        <w:pStyle w:val="NormalWeb"/>
        <w:shd w:val="clear" w:color="auto" w:fill="FFFFFF"/>
        <w:spacing w:before="0" w:beforeAutospacing="0" w:after="360" w:afterAutospacing="0"/>
        <w:textAlignment w:val="baseline"/>
        <w:rPr>
          <w:rFonts w:ascii="Arial" w:hAnsi="Arial" w:cs="Arial"/>
          <w:color w:val="292929"/>
          <w:sz w:val="22"/>
          <w:szCs w:val="22"/>
        </w:rPr>
      </w:pPr>
      <w:r>
        <w:rPr>
          <w:rFonts w:ascii="Arial" w:hAnsi="Arial" w:cs="Arial"/>
          <w:color w:val="292929"/>
          <w:sz w:val="22"/>
          <w:szCs w:val="22"/>
        </w:rPr>
        <w:t>The state member Vice-Chair of the Steering Committee will preside over the annual meeting and the membership business meeting in the absence of the Chair.</w:t>
      </w:r>
    </w:p>
    <w:p w14:paraId="5A65FC0A" w14:textId="77777777" w:rsidR="00EE1B45" w:rsidRDefault="00EE1B45" w:rsidP="00EE1B45">
      <w:pPr>
        <w:pStyle w:val="NormalWeb"/>
        <w:shd w:val="clear" w:color="auto" w:fill="FFFFFF"/>
        <w:spacing w:before="0" w:beforeAutospacing="0" w:after="360" w:afterAutospacing="0"/>
        <w:textAlignment w:val="baseline"/>
        <w:rPr>
          <w:rFonts w:ascii="Arial" w:hAnsi="Arial" w:cs="Arial"/>
          <w:color w:val="292929"/>
          <w:sz w:val="22"/>
          <w:szCs w:val="22"/>
        </w:rPr>
      </w:pPr>
      <w:r>
        <w:rPr>
          <w:rFonts w:ascii="Arial" w:hAnsi="Arial" w:cs="Arial"/>
          <w:color w:val="292929"/>
          <w:sz w:val="22"/>
          <w:szCs w:val="22"/>
        </w:rPr>
        <w:t>The non-state member Vice-Chair shall assist the Chair and the Vice-Chair (state member) in the execution of their duties.</w:t>
      </w:r>
    </w:p>
    <w:p w14:paraId="15830458" w14:textId="77777777" w:rsidR="00EE1B45" w:rsidRDefault="00EE1B45" w:rsidP="00EE1B45">
      <w:pPr>
        <w:pStyle w:val="NormalWeb"/>
        <w:shd w:val="clear" w:color="auto" w:fill="FFFFFF"/>
        <w:spacing w:before="0" w:beforeAutospacing="0" w:after="360" w:afterAutospacing="0"/>
        <w:textAlignment w:val="baseline"/>
        <w:rPr>
          <w:rFonts w:ascii="Arial" w:hAnsi="Arial" w:cs="Arial"/>
          <w:color w:val="292929"/>
          <w:sz w:val="22"/>
          <w:szCs w:val="22"/>
        </w:rPr>
      </w:pPr>
      <w:r>
        <w:rPr>
          <w:rFonts w:ascii="Arial" w:hAnsi="Arial" w:cs="Arial"/>
          <w:color w:val="292929"/>
          <w:sz w:val="22"/>
          <w:szCs w:val="22"/>
        </w:rPr>
        <w:t>The Secretary/Treasurer of the Steering Committee will review financial reports for NEPPP maintained by the National Center for Pavement Preservation.  The Secretary/Treasurer will review minutes produced by the recording secretary from the National Center for Pavement Preservation.</w:t>
      </w:r>
    </w:p>
    <w:p w14:paraId="5E4A6F58" w14:textId="77777777" w:rsidR="00EE1B45" w:rsidRDefault="00EE1B45" w:rsidP="00EE1B45">
      <w:pPr>
        <w:pStyle w:val="NormalWeb"/>
        <w:shd w:val="clear" w:color="auto" w:fill="FFFFFF"/>
        <w:spacing w:before="0" w:beforeAutospacing="0" w:after="360" w:afterAutospacing="0"/>
        <w:textAlignment w:val="baseline"/>
        <w:rPr>
          <w:rFonts w:ascii="Arial" w:hAnsi="Arial" w:cs="Arial"/>
          <w:color w:val="292929"/>
          <w:sz w:val="22"/>
          <w:szCs w:val="22"/>
        </w:rPr>
      </w:pPr>
      <w:r>
        <w:rPr>
          <w:rFonts w:ascii="Arial" w:hAnsi="Arial" w:cs="Arial"/>
          <w:color w:val="292929"/>
          <w:sz w:val="22"/>
          <w:szCs w:val="22"/>
        </w:rPr>
        <w:t>The Directors of the Steering Committee will maintain a strategic direction for the Partnership and provide oversight and guidance of specific items approved by the general membership for further action.</w:t>
      </w:r>
    </w:p>
    <w:p w14:paraId="689E78D4" w14:textId="3C638FB8"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7.  Vacancies and Removal of Officers.</w:t>
      </w:r>
      <w:r>
        <w:rPr>
          <w:rFonts w:ascii="Arial" w:hAnsi="Arial" w:cs="Arial"/>
          <w:b/>
          <w:bCs/>
          <w:color w:val="292929"/>
          <w:sz w:val="22"/>
          <w:szCs w:val="22"/>
          <w:bdr w:val="none" w:sz="0" w:space="0" w:color="auto" w:frame="1"/>
        </w:rPr>
        <w:br/>
      </w:r>
      <w:r>
        <w:rPr>
          <w:rFonts w:ascii="Arial" w:hAnsi="Arial" w:cs="Arial"/>
          <w:color w:val="292929"/>
          <w:sz w:val="22"/>
          <w:szCs w:val="22"/>
        </w:rPr>
        <w:t xml:space="preserve">The Directors shall fill by a special </w:t>
      </w:r>
      <w:proofErr w:type="gramStart"/>
      <w:r>
        <w:rPr>
          <w:rFonts w:ascii="Arial" w:hAnsi="Arial" w:cs="Arial"/>
          <w:color w:val="292929"/>
          <w:sz w:val="22"/>
          <w:szCs w:val="22"/>
        </w:rPr>
        <w:t>election,</w:t>
      </w:r>
      <w:proofErr w:type="gramEnd"/>
      <w:r>
        <w:rPr>
          <w:rFonts w:ascii="Arial" w:hAnsi="Arial" w:cs="Arial"/>
          <w:color w:val="292929"/>
          <w:sz w:val="22"/>
          <w:szCs w:val="22"/>
        </w:rPr>
        <w:t xml:space="preserve"> the vacancy of any officers until the next general meeting.  The Steering Committee may, at its discretion, by </w:t>
      </w:r>
      <w:proofErr w:type="gramStart"/>
      <w:r>
        <w:rPr>
          <w:rFonts w:ascii="Arial" w:hAnsi="Arial" w:cs="Arial"/>
          <w:color w:val="292929"/>
          <w:sz w:val="22"/>
          <w:szCs w:val="22"/>
        </w:rPr>
        <w:t>a two</w:t>
      </w:r>
      <w:proofErr w:type="gramEnd"/>
      <w:r>
        <w:rPr>
          <w:rFonts w:ascii="Arial" w:hAnsi="Arial" w:cs="Arial"/>
          <w:color w:val="292929"/>
          <w:sz w:val="22"/>
          <w:szCs w:val="22"/>
        </w:rPr>
        <w:t xml:space="preserve">-thirds vote of all members of the Steering </w:t>
      </w:r>
      <w:proofErr w:type="gramStart"/>
      <w:r>
        <w:rPr>
          <w:rFonts w:ascii="Arial" w:hAnsi="Arial" w:cs="Arial"/>
          <w:color w:val="292929"/>
          <w:sz w:val="22"/>
          <w:szCs w:val="22"/>
        </w:rPr>
        <w:t>Committee,</w:t>
      </w:r>
      <w:proofErr w:type="gramEnd"/>
      <w:r>
        <w:rPr>
          <w:rFonts w:ascii="Arial" w:hAnsi="Arial" w:cs="Arial"/>
          <w:color w:val="292929"/>
          <w:sz w:val="22"/>
          <w:szCs w:val="22"/>
        </w:rPr>
        <w:t xml:space="preserve"> remove any officer from their office with cause.</w:t>
      </w:r>
    </w:p>
    <w:p w14:paraId="528D4A8D"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228E5281"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ARTICLE V</w:t>
      </w:r>
      <w:proofErr w:type="gramStart"/>
      <w:r>
        <w:rPr>
          <w:rStyle w:val="Strong"/>
          <w:rFonts w:ascii="Arial" w:hAnsi="Arial" w:cs="Arial"/>
          <w:color w:val="292929"/>
          <w:sz w:val="22"/>
          <w:szCs w:val="22"/>
          <w:bdr w:val="none" w:sz="0" w:space="0" w:color="auto" w:frame="1"/>
        </w:rPr>
        <w:t>:  Meetings</w:t>
      </w:r>
      <w:proofErr w:type="gramEnd"/>
    </w:p>
    <w:p w14:paraId="48FFF182"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1.  Annual Business Meeting.</w:t>
      </w:r>
      <w:r>
        <w:rPr>
          <w:rFonts w:ascii="Arial" w:hAnsi="Arial" w:cs="Arial"/>
          <w:b/>
          <w:bCs/>
          <w:color w:val="292929"/>
          <w:sz w:val="22"/>
          <w:szCs w:val="22"/>
          <w:bdr w:val="none" w:sz="0" w:space="0" w:color="auto" w:frame="1"/>
        </w:rPr>
        <w:br/>
      </w:r>
      <w:r>
        <w:rPr>
          <w:rFonts w:ascii="Arial" w:hAnsi="Arial" w:cs="Arial"/>
          <w:color w:val="292929"/>
          <w:sz w:val="22"/>
          <w:szCs w:val="22"/>
        </w:rPr>
        <w:t>The date of the annual business meeting shall be set by the Steering Committee.  The purpose of the meeting shall include presentation of formal reports of task groups, election of officers, filling vacancies for the Steering Committee, and acting on all business brought forth before the meeting.</w:t>
      </w:r>
    </w:p>
    <w:p w14:paraId="210A8538" w14:textId="77777777" w:rsidR="0060779E" w:rsidRDefault="0060779E"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2E003A16" w14:textId="77777777" w:rsidR="0005726C" w:rsidRPr="00230C5A" w:rsidRDefault="0005726C" w:rsidP="0005726C">
      <w:pPr>
        <w:jc w:val="both"/>
        <w:rPr>
          <w:rFonts w:ascii="Arial" w:eastAsia="Times New Roman" w:hAnsi="Arial" w:cs="Arial"/>
          <w:color w:val="292929"/>
          <w:highlight w:val="yellow"/>
        </w:rPr>
      </w:pPr>
      <w:r w:rsidRPr="00230C5A">
        <w:rPr>
          <w:rFonts w:ascii="Arial" w:eastAsia="Times New Roman" w:hAnsi="Arial" w:cs="Arial"/>
          <w:color w:val="292929"/>
          <w:highlight w:val="yellow"/>
        </w:rPr>
        <w:t>The Officers of the Steering Committee will be responsible for developing the annual business meeting agenda.</w:t>
      </w:r>
    </w:p>
    <w:p w14:paraId="595000B2" w14:textId="1171F2B8"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2.  Other Meetings.</w:t>
      </w:r>
      <w:r>
        <w:rPr>
          <w:rFonts w:ascii="Arial" w:hAnsi="Arial" w:cs="Arial"/>
          <w:b/>
          <w:bCs/>
          <w:color w:val="292929"/>
          <w:sz w:val="22"/>
          <w:szCs w:val="22"/>
          <w:bdr w:val="none" w:sz="0" w:space="0" w:color="auto" w:frame="1"/>
        </w:rPr>
        <w:br/>
      </w:r>
      <w:r>
        <w:rPr>
          <w:rFonts w:ascii="Arial" w:hAnsi="Arial" w:cs="Arial"/>
          <w:color w:val="292929"/>
          <w:sz w:val="22"/>
          <w:szCs w:val="22"/>
        </w:rPr>
        <w:t>Other meetings of the members of the organization, Task Groups, Working Teams, shall be at the discretion of the Steering Committee.  The purpose of these meetings shall include acting on business items brought forth at the annual meeting.</w:t>
      </w:r>
    </w:p>
    <w:p w14:paraId="5B793B1C"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6D37A3A6" w14:textId="54DD78D6"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3.  Notice of Meetings.</w:t>
      </w:r>
      <w:r>
        <w:rPr>
          <w:rFonts w:ascii="Arial" w:hAnsi="Arial" w:cs="Arial"/>
          <w:b/>
          <w:bCs/>
          <w:color w:val="292929"/>
          <w:sz w:val="22"/>
          <w:szCs w:val="22"/>
          <w:bdr w:val="none" w:sz="0" w:space="0" w:color="auto" w:frame="1"/>
        </w:rPr>
        <w:br/>
      </w:r>
      <w:r>
        <w:rPr>
          <w:rFonts w:ascii="Arial" w:hAnsi="Arial" w:cs="Arial"/>
          <w:color w:val="292929"/>
          <w:sz w:val="22"/>
          <w:szCs w:val="22"/>
        </w:rPr>
        <w:t xml:space="preserve">At the direction of the Steering Committee, written notice of any meeting of the organization shall be transmitted by mail or electronically to the last known address of each </w:t>
      </w:r>
      <w:proofErr w:type="gramStart"/>
      <w:r>
        <w:rPr>
          <w:rFonts w:ascii="Arial" w:hAnsi="Arial" w:cs="Arial"/>
          <w:color w:val="292929"/>
          <w:sz w:val="22"/>
          <w:szCs w:val="22"/>
        </w:rPr>
        <w:t>member</w:t>
      </w:r>
      <w:proofErr w:type="gramEnd"/>
      <w:r>
        <w:rPr>
          <w:rFonts w:ascii="Arial" w:hAnsi="Arial" w:cs="Arial"/>
          <w:color w:val="292929"/>
          <w:sz w:val="22"/>
          <w:szCs w:val="22"/>
        </w:rPr>
        <w:t xml:space="preserve"> organization at least 45 days before the date of the meeting.</w:t>
      </w:r>
    </w:p>
    <w:p w14:paraId="4F719783"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0A8E023B" w14:textId="53CE5A66"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4.  Quorum.</w:t>
      </w:r>
      <w:r>
        <w:rPr>
          <w:rFonts w:ascii="Arial" w:hAnsi="Arial" w:cs="Arial"/>
          <w:b/>
          <w:bCs/>
          <w:color w:val="292929"/>
          <w:sz w:val="22"/>
          <w:szCs w:val="22"/>
          <w:bdr w:val="none" w:sz="0" w:space="0" w:color="auto" w:frame="1"/>
        </w:rPr>
        <w:br/>
      </w:r>
      <w:proofErr w:type="gramStart"/>
      <w:r>
        <w:rPr>
          <w:rFonts w:ascii="Arial" w:hAnsi="Arial" w:cs="Arial"/>
          <w:color w:val="292929"/>
          <w:sz w:val="22"/>
          <w:szCs w:val="22"/>
        </w:rPr>
        <w:t>A majority of</w:t>
      </w:r>
      <w:proofErr w:type="gramEnd"/>
      <w:r>
        <w:rPr>
          <w:rFonts w:ascii="Arial" w:hAnsi="Arial" w:cs="Arial"/>
          <w:color w:val="292929"/>
          <w:sz w:val="22"/>
          <w:szCs w:val="22"/>
        </w:rPr>
        <w:t xml:space="preserve"> Officers and Directors present in person or via conference call shall constitute a quorum at any meeting of the Steering Committee.</w:t>
      </w:r>
    </w:p>
    <w:p w14:paraId="2E6EE4C8"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04F84CB5"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ARTICLE VI</w:t>
      </w:r>
      <w:proofErr w:type="gramStart"/>
      <w:r>
        <w:rPr>
          <w:rStyle w:val="Strong"/>
          <w:rFonts w:ascii="Arial" w:hAnsi="Arial" w:cs="Arial"/>
          <w:color w:val="292929"/>
          <w:sz w:val="22"/>
          <w:szCs w:val="22"/>
          <w:bdr w:val="none" w:sz="0" w:space="0" w:color="auto" w:frame="1"/>
        </w:rPr>
        <w:t>:  Amendments</w:t>
      </w:r>
      <w:proofErr w:type="gramEnd"/>
      <w:r>
        <w:rPr>
          <w:rStyle w:val="Strong"/>
          <w:rFonts w:ascii="Arial" w:hAnsi="Arial" w:cs="Arial"/>
          <w:color w:val="292929"/>
          <w:sz w:val="22"/>
          <w:szCs w:val="22"/>
          <w:bdr w:val="none" w:sz="0" w:space="0" w:color="auto" w:frame="1"/>
        </w:rPr>
        <w:t xml:space="preserve"> to By-laws</w:t>
      </w:r>
    </w:p>
    <w:p w14:paraId="44A362DE" w14:textId="6F4B8B72"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1.  Amendment Process.</w:t>
      </w:r>
      <w:r>
        <w:rPr>
          <w:rFonts w:ascii="Arial" w:hAnsi="Arial" w:cs="Arial"/>
          <w:b/>
          <w:bCs/>
          <w:color w:val="292929"/>
          <w:sz w:val="22"/>
          <w:szCs w:val="22"/>
          <w:bdr w:val="none" w:sz="0" w:space="0" w:color="auto" w:frame="1"/>
        </w:rPr>
        <w:br/>
      </w:r>
      <w:r>
        <w:rPr>
          <w:rFonts w:ascii="Arial" w:hAnsi="Arial" w:cs="Arial"/>
          <w:color w:val="292929"/>
          <w:sz w:val="22"/>
          <w:szCs w:val="22"/>
        </w:rPr>
        <w:t xml:space="preserve">These By-laws may be amended or repealed by a simple majority vote of the members present at an annual business meeting.  Amendments may be proposed by the Steering Committee on their own initiative, or upon petition of </w:t>
      </w:r>
      <w:proofErr w:type="gramStart"/>
      <w:r>
        <w:rPr>
          <w:rFonts w:ascii="Arial" w:hAnsi="Arial" w:cs="Arial"/>
          <w:color w:val="292929"/>
          <w:sz w:val="22"/>
          <w:szCs w:val="22"/>
        </w:rPr>
        <w:t>any one</w:t>
      </w:r>
      <w:proofErr w:type="gramEnd"/>
      <w:r>
        <w:rPr>
          <w:rFonts w:ascii="Arial" w:hAnsi="Arial" w:cs="Arial"/>
          <w:color w:val="292929"/>
          <w:sz w:val="22"/>
          <w:szCs w:val="22"/>
        </w:rPr>
        <w:t xml:space="preserve">-third of the general membership.  The Steering Committee will not present for </w:t>
      </w:r>
      <w:proofErr w:type="gramStart"/>
      <w:r>
        <w:rPr>
          <w:rFonts w:ascii="Arial" w:hAnsi="Arial" w:cs="Arial"/>
          <w:color w:val="292929"/>
          <w:sz w:val="22"/>
          <w:szCs w:val="22"/>
        </w:rPr>
        <w:t>consideration,</w:t>
      </w:r>
      <w:proofErr w:type="gramEnd"/>
      <w:r>
        <w:rPr>
          <w:rFonts w:ascii="Arial" w:hAnsi="Arial" w:cs="Arial"/>
          <w:color w:val="292929"/>
          <w:sz w:val="22"/>
          <w:szCs w:val="22"/>
        </w:rPr>
        <w:t xml:space="preserve"> any proposed amendments which would or could create personal liability for the members of NEPPP.</w:t>
      </w:r>
    </w:p>
    <w:p w14:paraId="4031767F"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4B14B172"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ARTICLE VII</w:t>
      </w:r>
      <w:proofErr w:type="gramStart"/>
      <w:r>
        <w:rPr>
          <w:rStyle w:val="Strong"/>
          <w:rFonts w:ascii="Arial" w:hAnsi="Arial" w:cs="Arial"/>
          <w:color w:val="292929"/>
          <w:sz w:val="22"/>
          <w:szCs w:val="22"/>
          <w:bdr w:val="none" w:sz="0" w:space="0" w:color="auto" w:frame="1"/>
        </w:rPr>
        <w:t>:  Assessments</w:t>
      </w:r>
      <w:proofErr w:type="gramEnd"/>
    </w:p>
    <w:p w14:paraId="6FC1BA92" w14:textId="77777777" w:rsidR="00823FF6" w:rsidRDefault="00823FF6" w:rsidP="00EE1B45">
      <w:pPr>
        <w:pStyle w:val="NormalWeb"/>
        <w:shd w:val="clear" w:color="auto" w:fill="FFFFFF"/>
        <w:spacing w:before="0" w:beforeAutospacing="0" w:after="0" w:afterAutospacing="0"/>
        <w:textAlignment w:val="baseline"/>
        <w:rPr>
          <w:rStyle w:val="Strong"/>
          <w:rFonts w:ascii="Arial" w:hAnsi="Arial" w:cs="Arial"/>
          <w:color w:val="292929"/>
          <w:sz w:val="22"/>
          <w:szCs w:val="22"/>
          <w:bdr w:val="none" w:sz="0" w:space="0" w:color="auto" w:frame="1"/>
        </w:rPr>
      </w:pPr>
    </w:p>
    <w:p w14:paraId="2E4C2CB8" w14:textId="123E72CE" w:rsidR="00823FF6" w:rsidRDefault="00823FF6" w:rsidP="00EE1B45">
      <w:pPr>
        <w:pStyle w:val="NormalWeb"/>
        <w:shd w:val="clear" w:color="auto" w:fill="FFFFFF"/>
        <w:spacing w:before="0" w:beforeAutospacing="0" w:after="0" w:afterAutospacing="0"/>
        <w:textAlignment w:val="baseline"/>
        <w:rPr>
          <w:rStyle w:val="Strong"/>
          <w:rFonts w:ascii="Arial" w:hAnsi="Arial" w:cs="Arial"/>
          <w:color w:val="292929"/>
          <w:sz w:val="22"/>
          <w:szCs w:val="22"/>
          <w:bdr w:val="none" w:sz="0" w:space="0" w:color="auto" w:frame="1"/>
        </w:rPr>
      </w:pPr>
      <w:r>
        <w:rPr>
          <w:rStyle w:val="Strong"/>
          <w:rFonts w:ascii="Arial" w:hAnsi="Arial" w:cs="Arial"/>
          <w:color w:val="292929"/>
          <w:sz w:val="22"/>
          <w:szCs w:val="22"/>
          <w:bdr w:val="none" w:sz="0" w:space="0" w:color="auto" w:frame="1"/>
        </w:rPr>
        <w:t>Section deleted 2025</w:t>
      </w:r>
    </w:p>
    <w:p w14:paraId="1990789D" w14:textId="77777777" w:rsidR="00823FF6" w:rsidRDefault="00823FF6" w:rsidP="00EE1B45">
      <w:pPr>
        <w:pStyle w:val="NormalWeb"/>
        <w:shd w:val="clear" w:color="auto" w:fill="FFFFFF"/>
        <w:spacing w:before="0" w:beforeAutospacing="0" w:after="0" w:afterAutospacing="0"/>
        <w:textAlignment w:val="baseline"/>
        <w:rPr>
          <w:rStyle w:val="Strong"/>
          <w:rFonts w:ascii="Arial" w:hAnsi="Arial" w:cs="Arial"/>
          <w:color w:val="292929"/>
          <w:sz w:val="22"/>
          <w:szCs w:val="22"/>
          <w:bdr w:val="none" w:sz="0" w:space="0" w:color="auto" w:frame="1"/>
        </w:rPr>
      </w:pPr>
    </w:p>
    <w:p w14:paraId="7F53FE64"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11B6656A"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ARTICLE VIII</w:t>
      </w:r>
      <w:proofErr w:type="gramStart"/>
      <w:r>
        <w:rPr>
          <w:rStyle w:val="Strong"/>
          <w:rFonts w:ascii="Arial" w:hAnsi="Arial" w:cs="Arial"/>
          <w:color w:val="292929"/>
          <w:sz w:val="22"/>
          <w:szCs w:val="22"/>
          <w:bdr w:val="none" w:sz="0" w:space="0" w:color="auto" w:frame="1"/>
        </w:rPr>
        <w:t>:  Fiscal</w:t>
      </w:r>
      <w:proofErr w:type="gramEnd"/>
      <w:r>
        <w:rPr>
          <w:rStyle w:val="Strong"/>
          <w:rFonts w:ascii="Arial" w:hAnsi="Arial" w:cs="Arial"/>
          <w:color w:val="292929"/>
          <w:sz w:val="22"/>
          <w:szCs w:val="22"/>
          <w:bdr w:val="none" w:sz="0" w:space="0" w:color="auto" w:frame="1"/>
        </w:rPr>
        <w:t xml:space="preserve"> Matters</w:t>
      </w:r>
    </w:p>
    <w:p w14:paraId="1D5D5E24" w14:textId="5453333F"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1.  Fiscal Year.</w:t>
      </w:r>
      <w:r>
        <w:rPr>
          <w:rFonts w:ascii="Arial" w:hAnsi="Arial" w:cs="Arial"/>
          <w:b/>
          <w:bCs/>
          <w:color w:val="292929"/>
          <w:sz w:val="22"/>
          <w:szCs w:val="22"/>
          <w:bdr w:val="none" w:sz="0" w:space="0" w:color="auto" w:frame="1"/>
        </w:rPr>
        <w:br/>
      </w:r>
      <w:r>
        <w:rPr>
          <w:rFonts w:ascii="Arial" w:hAnsi="Arial" w:cs="Arial"/>
          <w:color w:val="292929"/>
          <w:sz w:val="22"/>
          <w:szCs w:val="22"/>
        </w:rPr>
        <w:t xml:space="preserve">The fiscal year of the </w:t>
      </w:r>
      <w:proofErr w:type="gramStart"/>
      <w:r>
        <w:rPr>
          <w:rFonts w:ascii="Arial" w:hAnsi="Arial" w:cs="Arial"/>
          <w:color w:val="292929"/>
          <w:sz w:val="22"/>
          <w:szCs w:val="22"/>
        </w:rPr>
        <w:t>Partnership shall</w:t>
      </w:r>
      <w:proofErr w:type="gramEnd"/>
      <w:r>
        <w:rPr>
          <w:rFonts w:ascii="Arial" w:hAnsi="Arial" w:cs="Arial"/>
          <w:color w:val="292929"/>
          <w:sz w:val="22"/>
          <w:szCs w:val="22"/>
        </w:rPr>
        <w:t xml:space="preserve"> begin on October 1 and </w:t>
      </w:r>
      <w:proofErr w:type="gramStart"/>
      <w:r>
        <w:rPr>
          <w:rFonts w:ascii="Arial" w:hAnsi="Arial" w:cs="Arial"/>
          <w:color w:val="292929"/>
          <w:sz w:val="22"/>
          <w:szCs w:val="22"/>
        </w:rPr>
        <w:t>run</w:t>
      </w:r>
      <w:proofErr w:type="gramEnd"/>
      <w:r>
        <w:rPr>
          <w:rFonts w:ascii="Arial" w:hAnsi="Arial" w:cs="Arial"/>
          <w:color w:val="292929"/>
          <w:sz w:val="22"/>
          <w:szCs w:val="22"/>
        </w:rPr>
        <w:t xml:space="preserve"> through September 30 of the following year.</w:t>
      </w:r>
    </w:p>
    <w:p w14:paraId="16E1D314"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21F13B42" w14:textId="0D2C1769"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2.  Revenues.</w:t>
      </w:r>
      <w:r>
        <w:rPr>
          <w:rFonts w:ascii="Arial" w:hAnsi="Arial" w:cs="Arial"/>
          <w:b/>
          <w:bCs/>
          <w:color w:val="292929"/>
          <w:sz w:val="22"/>
          <w:szCs w:val="22"/>
          <w:bdr w:val="none" w:sz="0" w:space="0" w:color="auto" w:frame="1"/>
        </w:rPr>
        <w:br/>
      </w:r>
      <w:r w:rsidR="00823FF6">
        <w:rPr>
          <w:rFonts w:ascii="Arial" w:hAnsi="Arial" w:cs="Arial"/>
          <w:color w:val="292929"/>
          <w:sz w:val="22"/>
          <w:szCs w:val="22"/>
        </w:rPr>
        <w:t xml:space="preserve">State Agency </w:t>
      </w:r>
      <w:r>
        <w:rPr>
          <w:rFonts w:ascii="Arial" w:hAnsi="Arial" w:cs="Arial"/>
          <w:color w:val="292929"/>
          <w:sz w:val="22"/>
          <w:szCs w:val="22"/>
        </w:rPr>
        <w:t xml:space="preserve">Membership revenues will be through </w:t>
      </w:r>
      <w:r w:rsidR="00823FF6">
        <w:rPr>
          <w:rFonts w:ascii="Arial" w:hAnsi="Arial" w:cs="Arial"/>
          <w:color w:val="292929"/>
          <w:sz w:val="22"/>
          <w:szCs w:val="22"/>
        </w:rPr>
        <w:t xml:space="preserve">the </w:t>
      </w:r>
      <w:r>
        <w:rPr>
          <w:rFonts w:ascii="Arial" w:hAnsi="Arial" w:cs="Arial"/>
          <w:color w:val="292929"/>
          <w:sz w:val="22"/>
          <w:szCs w:val="22"/>
        </w:rPr>
        <w:t>AASHTO</w:t>
      </w:r>
      <w:r w:rsidR="00823FF6">
        <w:rPr>
          <w:rFonts w:ascii="Arial" w:hAnsi="Arial" w:cs="Arial"/>
          <w:color w:val="292929"/>
          <w:sz w:val="22"/>
          <w:szCs w:val="22"/>
        </w:rPr>
        <w:t xml:space="preserve"> Preservation Management Technical Services Program open to any state government agency</w:t>
      </w:r>
      <w:r>
        <w:rPr>
          <w:rFonts w:ascii="Arial" w:hAnsi="Arial" w:cs="Arial"/>
          <w:color w:val="292929"/>
          <w:sz w:val="22"/>
          <w:szCs w:val="22"/>
        </w:rPr>
        <w:t xml:space="preserve">. </w:t>
      </w:r>
      <w:r w:rsidR="00823FF6">
        <w:rPr>
          <w:rFonts w:ascii="Arial" w:hAnsi="Arial" w:cs="Arial"/>
          <w:color w:val="292929"/>
          <w:sz w:val="22"/>
          <w:szCs w:val="22"/>
        </w:rPr>
        <w:t xml:space="preserve">Other </w:t>
      </w:r>
      <w:r>
        <w:rPr>
          <w:rFonts w:ascii="Arial" w:hAnsi="Arial" w:cs="Arial"/>
          <w:color w:val="292929"/>
          <w:sz w:val="22"/>
          <w:szCs w:val="22"/>
        </w:rPr>
        <w:t>memberships, registration</w:t>
      </w:r>
      <w:r w:rsidR="00823FF6">
        <w:rPr>
          <w:rFonts w:ascii="Arial" w:hAnsi="Arial" w:cs="Arial"/>
          <w:color w:val="292929"/>
          <w:sz w:val="22"/>
          <w:szCs w:val="22"/>
        </w:rPr>
        <w:t>s</w:t>
      </w:r>
      <w:r>
        <w:rPr>
          <w:rFonts w:ascii="Arial" w:hAnsi="Arial" w:cs="Arial"/>
          <w:color w:val="292929"/>
          <w:sz w:val="22"/>
          <w:szCs w:val="22"/>
        </w:rPr>
        <w:t xml:space="preserve"> , exhibitor fees, or funds received for purposes consistent with Partnership programs, operations and functions will be managed by the National Center for Pavement Preservation and disbursed for the operation and programs of the Partnership.</w:t>
      </w:r>
    </w:p>
    <w:p w14:paraId="000274FE" w14:textId="77777777" w:rsidR="00823FF6" w:rsidRDefault="00823FF6"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3E7B24F3" w14:textId="639C6313" w:rsidR="00EE1B45" w:rsidRDefault="00EE1B45" w:rsidP="00EE1B45">
      <w:pPr>
        <w:pStyle w:val="NormalWeb"/>
        <w:shd w:val="clear" w:color="auto" w:fill="FFFFFF"/>
        <w:spacing w:before="0" w:beforeAutospacing="0" w:after="360" w:afterAutospacing="0"/>
        <w:textAlignment w:val="baseline"/>
        <w:rPr>
          <w:rFonts w:ascii="Arial" w:hAnsi="Arial" w:cs="Arial"/>
          <w:color w:val="292929"/>
          <w:sz w:val="22"/>
          <w:szCs w:val="22"/>
        </w:rPr>
      </w:pPr>
      <w:r>
        <w:rPr>
          <w:rFonts w:ascii="Arial" w:hAnsi="Arial" w:cs="Arial"/>
          <w:color w:val="292929"/>
          <w:sz w:val="22"/>
          <w:szCs w:val="22"/>
        </w:rPr>
        <w:t xml:space="preserve">The fees charged for participation in the Northeast Pavement Preservation Partnership will be </w:t>
      </w:r>
      <w:r w:rsidR="00823FF6">
        <w:rPr>
          <w:rFonts w:ascii="Arial" w:hAnsi="Arial" w:cs="Arial"/>
          <w:color w:val="292929"/>
          <w:sz w:val="22"/>
          <w:szCs w:val="22"/>
        </w:rPr>
        <w:t>subject to the fee schedule shown in each yearly meeting registration brochure.</w:t>
      </w:r>
    </w:p>
    <w:p w14:paraId="15454D2E" w14:textId="706B5BE9"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3.  Expenditures.</w:t>
      </w:r>
      <w:r>
        <w:rPr>
          <w:rFonts w:ascii="Arial" w:hAnsi="Arial" w:cs="Arial"/>
          <w:b/>
          <w:bCs/>
          <w:color w:val="292929"/>
          <w:sz w:val="22"/>
          <w:szCs w:val="22"/>
          <w:bdr w:val="none" w:sz="0" w:space="0" w:color="auto" w:frame="1"/>
        </w:rPr>
        <w:br/>
      </w:r>
      <w:r>
        <w:rPr>
          <w:rFonts w:ascii="Arial" w:hAnsi="Arial" w:cs="Arial"/>
          <w:color w:val="292929"/>
          <w:sz w:val="22"/>
          <w:szCs w:val="22"/>
        </w:rPr>
        <w:t>Funds will be managed and administered by the National Center for Pavement Preservation and expenditures shall only be for the purposes related to the Partnership goals.  The National Center for Pavement Preservation shall be accountable to the Steering Committee in these matters.</w:t>
      </w:r>
    </w:p>
    <w:p w14:paraId="61B1FBF1"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25A46210" w14:textId="64A4A7E0"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 xml:space="preserve">SECTION 4.  </w:t>
      </w:r>
      <w:r w:rsidR="009449A2">
        <w:rPr>
          <w:rStyle w:val="Strong"/>
          <w:rFonts w:ascii="Arial" w:hAnsi="Arial" w:cs="Arial"/>
          <w:color w:val="292929"/>
          <w:sz w:val="22"/>
          <w:szCs w:val="22"/>
          <w:bdr w:val="none" w:sz="0" w:space="0" w:color="auto" w:frame="1"/>
        </w:rPr>
        <w:t>Financial Reports</w:t>
      </w:r>
      <w:r>
        <w:rPr>
          <w:rStyle w:val="Strong"/>
          <w:rFonts w:ascii="Arial" w:hAnsi="Arial" w:cs="Arial"/>
          <w:color w:val="292929"/>
          <w:sz w:val="22"/>
          <w:szCs w:val="22"/>
          <w:bdr w:val="none" w:sz="0" w:space="0" w:color="auto" w:frame="1"/>
        </w:rPr>
        <w:t>.</w:t>
      </w:r>
      <w:r>
        <w:rPr>
          <w:rFonts w:ascii="Arial" w:hAnsi="Arial" w:cs="Arial"/>
          <w:b/>
          <w:bCs/>
          <w:color w:val="292929"/>
          <w:sz w:val="22"/>
          <w:szCs w:val="22"/>
          <w:bdr w:val="none" w:sz="0" w:space="0" w:color="auto" w:frame="1"/>
        </w:rPr>
        <w:br/>
      </w:r>
      <w:r w:rsidR="00823FF6" w:rsidRPr="00230C5A">
        <w:rPr>
          <w:rFonts w:ascii="Arial" w:hAnsi="Arial" w:cs="Arial"/>
          <w:color w:val="292929"/>
          <w:sz w:val="22"/>
          <w:szCs w:val="22"/>
        </w:rPr>
        <w:t xml:space="preserve">The partnership </w:t>
      </w:r>
      <w:r w:rsidR="009449A2" w:rsidRPr="00230C5A">
        <w:rPr>
          <w:rFonts w:ascii="Arial" w:hAnsi="Arial" w:cs="Arial"/>
          <w:color w:val="292929"/>
          <w:sz w:val="22"/>
          <w:szCs w:val="22"/>
        </w:rPr>
        <w:t xml:space="preserve">financial </w:t>
      </w:r>
      <w:proofErr w:type="gramStart"/>
      <w:r w:rsidR="009449A2" w:rsidRPr="00230C5A">
        <w:rPr>
          <w:rFonts w:ascii="Arial" w:hAnsi="Arial" w:cs="Arial"/>
          <w:color w:val="292929"/>
          <w:sz w:val="22"/>
          <w:szCs w:val="22"/>
        </w:rPr>
        <w:t>report</w:t>
      </w:r>
      <w:r w:rsidR="00823FF6" w:rsidRPr="00230C5A">
        <w:rPr>
          <w:rFonts w:ascii="Arial" w:hAnsi="Arial" w:cs="Arial"/>
          <w:color w:val="292929"/>
          <w:sz w:val="22"/>
          <w:szCs w:val="22"/>
        </w:rPr>
        <w:t>,</w:t>
      </w:r>
      <w:proofErr w:type="gramEnd"/>
      <w:r w:rsidR="00823FF6" w:rsidRPr="00230C5A">
        <w:rPr>
          <w:rFonts w:ascii="Arial" w:hAnsi="Arial" w:cs="Arial"/>
          <w:color w:val="292929"/>
          <w:sz w:val="22"/>
          <w:szCs w:val="22"/>
        </w:rPr>
        <w:t xml:space="preserve"> shall be submitted by the National Center for Pavement Preservation to the Secretary/Treasurer for approval at the annual business meeting.  The Secretary/Treasurer and Steering Committee shall review the annual budget and work program prior to the annual business meeting.</w:t>
      </w:r>
    </w:p>
    <w:p w14:paraId="08E03658" w14:textId="77777777" w:rsidR="0060779E" w:rsidRDefault="0060779E" w:rsidP="00EE1B45">
      <w:pPr>
        <w:pStyle w:val="NormalWeb"/>
        <w:shd w:val="clear" w:color="auto" w:fill="FFFFFF"/>
        <w:spacing w:before="0" w:beforeAutospacing="0" w:after="0" w:afterAutospacing="0"/>
        <w:textAlignment w:val="baseline"/>
        <w:rPr>
          <w:rFonts w:ascii="Arial" w:hAnsi="Arial" w:cs="Arial"/>
          <w:color w:val="292929"/>
          <w:sz w:val="22"/>
          <w:szCs w:val="22"/>
        </w:rPr>
      </w:pPr>
    </w:p>
    <w:p w14:paraId="2B8E7E65" w14:textId="77777777" w:rsidR="00EE1B45" w:rsidRDefault="00EE1B45" w:rsidP="00EE1B45">
      <w:pPr>
        <w:pStyle w:val="NormalWeb"/>
        <w:shd w:val="clear" w:color="auto" w:fill="FFFFFF"/>
        <w:spacing w:before="0" w:beforeAutospacing="0" w:after="0" w:afterAutospacing="0"/>
        <w:textAlignment w:val="baseline"/>
        <w:rPr>
          <w:rFonts w:ascii="Arial" w:hAnsi="Arial" w:cs="Arial"/>
          <w:color w:val="292929"/>
          <w:sz w:val="22"/>
          <w:szCs w:val="22"/>
        </w:rPr>
      </w:pPr>
      <w:r>
        <w:rPr>
          <w:rStyle w:val="Strong"/>
          <w:rFonts w:ascii="Arial" w:hAnsi="Arial" w:cs="Arial"/>
          <w:color w:val="292929"/>
          <w:sz w:val="22"/>
          <w:szCs w:val="22"/>
          <w:bdr w:val="none" w:sz="0" w:space="0" w:color="auto" w:frame="1"/>
        </w:rPr>
        <w:t>SECTION 5.  Audit.</w:t>
      </w:r>
      <w:r>
        <w:rPr>
          <w:rFonts w:ascii="Arial" w:hAnsi="Arial" w:cs="Arial"/>
          <w:b/>
          <w:bCs/>
          <w:color w:val="292929"/>
          <w:sz w:val="22"/>
          <w:szCs w:val="22"/>
          <w:bdr w:val="none" w:sz="0" w:space="0" w:color="auto" w:frame="1"/>
        </w:rPr>
        <w:br/>
      </w:r>
      <w:r>
        <w:rPr>
          <w:rFonts w:ascii="Arial" w:hAnsi="Arial" w:cs="Arial"/>
          <w:color w:val="292929"/>
          <w:sz w:val="22"/>
          <w:szCs w:val="22"/>
        </w:rPr>
        <w:t>The Partnership account managed by the National Center for Pavement Preservation shall be subject to audit under the procedures of Michigan State University.</w:t>
      </w:r>
    </w:p>
    <w:p w14:paraId="26ECD1D0" w14:textId="77777777" w:rsidR="00D15FC9" w:rsidRDefault="00D15FC9"/>
    <w:sectPr w:rsidR="00D15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8A"/>
    <w:rsid w:val="0005726C"/>
    <w:rsid w:val="00081CC0"/>
    <w:rsid w:val="0009404B"/>
    <w:rsid w:val="000D6288"/>
    <w:rsid w:val="000E361B"/>
    <w:rsid w:val="000E56E9"/>
    <w:rsid w:val="000F4EFC"/>
    <w:rsid w:val="00142AC0"/>
    <w:rsid w:val="001868F0"/>
    <w:rsid w:val="001A1C3C"/>
    <w:rsid w:val="001A6476"/>
    <w:rsid w:val="002104F5"/>
    <w:rsid w:val="00212E4F"/>
    <w:rsid w:val="00223B0F"/>
    <w:rsid w:val="00230C5A"/>
    <w:rsid w:val="002A510A"/>
    <w:rsid w:val="00314041"/>
    <w:rsid w:val="0038518C"/>
    <w:rsid w:val="00391043"/>
    <w:rsid w:val="0039578A"/>
    <w:rsid w:val="003C42E2"/>
    <w:rsid w:val="004013F9"/>
    <w:rsid w:val="004814AE"/>
    <w:rsid w:val="004B250E"/>
    <w:rsid w:val="004F0CF5"/>
    <w:rsid w:val="005B6C8D"/>
    <w:rsid w:val="0060779E"/>
    <w:rsid w:val="0061063E"/>
    <w:rsid w:val="00637540"/>
    <w:rsid w:val="0066591C"/>
    <w:rsid w:val="007076BD"/>
    <w:rsid w:val="00714767"/>
    <w:rsid w:val="00823FF6"/>
    <w:rsid w:val="0083663E"/>
    <w:rsid w:val="00936896"/>
    <w:rsid w:val="009449A2"/>
    <w:rsid w:val="009C6E6B"/>
    <w:rsid w:val="00A916E7"/>
    <w:rsid w:val="00AE0332"/>
    <w:rsid w:val="00B43E98"/>
    <w:rsid w:val="00BB7CBA"/>
    <w:rsid w:val="00BC547B"/>
    <w:rsid w:val="00C40A28"/>
    <w:rsid w:val="00C9453B"/>
    <w:rsid w:val="00CA5A70"/>
    <w:rsid w:val="00D15FC9"/>
    <w:rsid w:val="00D621A9"/>
    <w:rsid w:val="00D83916"/>
    <w:rsid w:val="00D872AD"/>
    <w:rsid w:val="00DE31C0"/>
    <w:rsid w:val="00E50F85"/>
    <w:rsid w:val="00E9499C"/>
    <w:rsid w:val="00EE1B45"/>
    <w:rsid w:val="00F64FC0"/>
    <w:rsid w:val="00F80E3D"/>
    <w:rsid w:val="00FA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4413"/>
  <w15:chartTrackingRefBased/>
  <w15:docId w15:val="{0BB90D47-C51E-474A-92C0-0477FCA7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B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1B45"/>
    <w:rPr>
      <w:b/>
      <w:bCs/>
    </w:rPr>
  </w:style>
  <w:style w:type="paragraph" w:styleId="Revision">
    <w:name w:val="Revision"/>
    <w:hidden/>
    <w:uiPriority w:val="99"/>
    <w:semiHidden/>
    <w:rsid w:val="00BB7CBA"/>
    <w:pPr>
      <w:spacing w:after="0" w:line="240" w:lineRule="auto"/>
    </w:pPr>
  </w:style>
  <w:style w:type="character" w:styleId="CommentReference">
    <w:name w:val="annotation reference"/>
    <w:basedOn w:val="DefaultParagraphFont"/>
    <w:uiPriority w:val="99"/>
    <w:semiHidden/>
    <w:unhideWhenUsed/>
    <w:rsid w:val="009C6E6B"/>
    <w:rPr>
      <w:sz w:val="16"/>
      <w:szCs w:val="16"/>
    </w:rPr>
  </w:style>
  <w:style w:type="paragraph" w:styleId="CommentText">
    <w:name w:val="annotation text"/>
    <w:basedOn w:val="Normal"/>
    <w:link w:val="CommentTextChar"/>
    <w:uiPriority w:val="99"/>
    <w:unhideWhenUsed/>
    <w:rsid w:val="009C6E6B"/>
    <w:pPr>
      <w:spacing w:line="240" w:lineRule="auto"/>
    </w:pPr>
    <w:rPr>
      <w:sz w:val="20"/>
      <w:szCs w:val="20"/>
    </w:rPr>
  </w:style>
  <w:style w:type="character" w:customStyle="1" w:styleId="CommentTextChar">
    <w:name w:val="Comment Text Char"/>
    <w:basedOn w:val="DefaultParagraphFont"/>
    <w:link w:val="CommentText"/>
    <w:uiPriority w:val="99"/>
    <w:rsid w:val="009C6E6B"/>
    <w:rPr>
      <w:sz w:val="20"/>
      <w:szCs w:val="20"/>
    </w:rPr>
  </w:style>
  <w:style w:type="paragraph" w:styleId="CommentSubject">
    <w:name w:val="annotation subject"/>
    <w:basedOn w:val="CommentText"/>
    <w:next w:val="CommentText"/>
    <w:link w:val="CommentSubjectChar"/>
    <w:uiPriority w:val="99"/>
    <w:semiHidden/>
    <w:unhideWhenUsed/>
    <w:rsid w:val="009C6E6B"/>
    <w:rPr>
      <w:b/>
      <w:bCs/>
    </w:rPr>
  </w:style>
  <w:style w:type="character" w:customStyle="1" w:styleId="CommentSubjectChar">
    <w:name w:val="Comment Subject Char"/>
    <w:basedOn w:val="CommentTextChar"/>
    <w:link w:val="CommentSubject"/>
    <w:uiPriority w:val="99"/>
    <w:semiHidden/>
    <w:rsid w:val="009C6E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9697">
      <w:bodyDiv w:val="1"/>
      <w:marLeft w:val="0"/>
      <w:marRight w:val="0"/>
      <w:marTop w:val="0"/>
      <w:marBottom w:val="0"/>
      <w:divBdr>
        <w:top w:val="none" w:sz="0" w:space="0" w:color="auto"/>
        <w:left w:val="none" w:sz="0" w:space="0" w:color="auto"/>
        <w:bottom w:val="none" w:sz="0" w:space="0" w:color="auto"/>
        <w:right w:val="none" w:sz="0" w:space="0" w:color="auto"/>
      </w:divBdr>
    </w:div>
    <w:div w:id="110129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1720</Words>
  <Characters>9807</Characters>
  <Application>Microsoft Office Word</Application>
  <DocSecurity>0</DocSecurity>
  <Lines>81</Lines>
  <Paragraphs>23</Paragraphs>
  <ScaleCrop>false</ScaleCrop>
  <Company>State of Connecticut Dept of Transportation</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Steve</dc:creator>
  <cp:keywords/>
  <dc:description/>
  <cp:lastModifiedBy>Shields, Todd</cp:lastModifiedBy>
  <cp:revision>6</cp:revision>
  <dcterms:created xsi:type="dcterms:W3CDTF">2026-04-14T13:45:00Z</dcterms:created>
  <dcterms:modified xsi:type="dcterms:W3CDTF">2026-04-14T13:48:00Z</dcterms:modified>
</cp:coreProperties>
</file>